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5ECAB0B9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0FC558C7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20EB8530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06615370" w14:textId="77777777"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6E427" wp14:editId="761B6EC7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D47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0EA9C86" w14:textId="77777777"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6383890F" w14:textId="77777777"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482DF01F" w14:textId="60F18DFC" w:rsidR="00BE2484" w:rsidRDefault="00244B9A" w:rsidP="00E4328F">
      <w:pPr>
        <w:widowControl w:val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Phát</w:t>
      </w:r>
      <w:proofErr w:type="spellEnd"/>
      <w:r>
        <w:rPr>
          <w:rFonts w:ascii="Times New Roman" w:hAnsi="Times New Roman"/>
          <w:b/>
          <w:sz w:val="24"/>
          <w:szCs w:val="24"/>
          <w:lang w:val="vi-VN"/>
        </w:rPr>
        <w:t xml:space="preserve"> triển các</w:t>
      </w:r>
      <w:r w:rsidR="00BD4124">
        <w:rPr>
          <w:rFonts w:ascii="Times New Roman" w:hAnsi="Times New Roman"/>
          <w:b/>
          <w:sz w:val="24"/>
          <w:szCs w:val="24"/>
        </w:rPr>
        <w:t xml:space="preserve"> dự án </w:t>
      </w:r>
      <w:proofErr w:type="spellStart"/>
      <w:r w:rsidR="00BD4124">
        <w:rPr>
          <w:rFonts w:ascii="Times New Roman" w:hAnsi="Times New Roman"/>
          <w:b/>
          <w:sz w:val="24"/>
          <w:szCs w:val="24"/>
        </w:rPr>
        <w:t>dầu</w:t>
      </w:r>
      <w:proofErr w:type="spellEnd"/>
      <w:r w:rsidR="00BD4124">
        <w:rPr>
          <w:rFonts w:ascii="Times New Roman" w:hAnsi="Times New Roman"/>
          <w:b/>
          <w:sz w:val="24"/>
          <w:szCs w:val="24"/>
        </w:rPr>
        <w:t xml:space="preserve"> khí</w:t>
      </w:r>
    </w:p>
    <w:p w14:paraId="2561AFC7" w14:textId="6048A303" w:rsidR="00E4328F" w:rsidRPr="00BE2484" w:rsidRDefault="00BE2484" w:rsidP="00BE2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BD4124" w:rsidRPr="00BD4124">
        <w:rPr>
          <w:rFonts w:ascii="Times New Roman" w:hAnsi="Times New Roman"/>
          <w:b/>
          <w:sz w:val="24"/>
          <w:szCs w:val="24"/>
          <w:lang w:val="vi-VN"/>
        </w:rPr>
        <w:t xml:space="preserve">Petroleum Project </w:t>
      </w:r>
      <w:r w:rsidR="00244B9A">
        <w:rPr>
          <w:rFonts w:ascii="Times New Roman" w:hAnsi="Times New Roman"/>
          <w:b/>
          <w:sz w:val="24"/>
          <w:szCs w:val="24"/>
          <w:lang w:val="vi-VN"/>
        </w:rPr>
        <w:t>Development</w:t>
      </w:r>
      <w:r w:rsidRPr="00BD4124">
        <w:rPr>
          <w:rFonts w:ascii="Times New Roman" w:hAnsi="Times New Roman"/>
          <w:b/>
          <w:sz w:val="24"/>
          <w:szCs w:val="24"/>
          <w:lang w:val="vi-VN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14:paraId="5EA6823B" w14:textId="77777777" w:rsidTr="004A55D9">
        <w:tc>
          <w:tcPr>
            <w:tcW w:w="2903" w:type="dxa"/>
            <w:shd w:val="clear" w:color="auto" w:fill="auto"/>
          </w:tcPr>
          <w:p w14:paraId="2FA128F4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14:paraId="54ACF34E" w14:textId="77777777" w:rsidR="00E4328F" w:rsidRPr="009E0C61" w:rsidRDefault="008E2326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gridSpan w:val="4"/>
            <w:shd w:val="clear" w:color="auto" w:fill="auto"/>
          </w:tcPr>
          <w:p w14:paraId="09FEC8F0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85" w:type="dxa"/>
            <w:shd w:val="clear" w:color="auto" w:fill="auto"/>
          </w:tcPr>
          <w:p w14:paraId="0E6F4B40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56FA535A" w14:textId="77777777" w:rsidTr="004A55D9">
        <w:tc>
          <w:tcPr>
            <w:tcW w:w="2903" w:type="dxa"/>
            <w:shd w:val="clear" w:color="auto" w:fill="auto"/>
          </w:tcPr>
          <w:p w14:paraId="34DF032D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14:paraId="6A89A4D8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8E232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6" w:type="dxa"/>
            <w:shd w:val="clear" w:color="auto" w:fill="auto"/>
          </w:tcPr>
          <w:p w14:paraId="3D85E7F5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BE248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552074A6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BE248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5927EB8E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6B848BF6" w14:textId="77777777" w:rsidR="00E4328F" w:rsidRPr="00E4328F" w:rsidRDefault="00E4328F" w:rsidP="00BE2484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BTL/TL:</w:t>
            </w:r>
          </w:p>
        </w:tc>
      </w:tr>
      <w:tr w:rsidR="00FE38CE" w:rsidRPr="00E4328F" w14:paraId="300E9183" w14:textId="77777777" w:rsidTr="004A55D9">
        <w:tc>
          <w:tcPr>
            <w:tcW w:w="2903" w:type="dxa"/>
            <w:shd w:val="clear" w:color="auto" w:fill="auto"/>
          </w:tcPr>
          <w:p w14:paraId="5C5C8E9E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65D824F4" w14:textId="77777777"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590BCD45" w14:textId="77777777" w:rsidTr="004A55D9">
        <w:tc>
          <w:tcPr>
            <w:tcW w:w="2903" w:type="dxa"/>
            <w:shd w:val="clear" w:color="auto" w:fill="auto"/>
          </w:tcPr>
          <w:p w14:paraId="39F12582" w14:textId="77777777"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14:paraId="7338BAAC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14:paraId="625E5F81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25" w:type="dxa"/>
            <w:gridSpan w:val="4"/>
            <w:shd w:val="clear" w:color="auto" w:fill="auto"/>
          </w:tcPr>
          <w:p w14:paraId="5982BDFD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07BF82DB" w14:textId="77777777"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4D593C49" w14:textId="77777777" w:rsidTr="004A55D9">
        <w:tc>
          <w:tcPr>
            <w:tcW w:w="2903" w:type="dxa"/>
            <w:shd w:val="clear" w:color="auto" w:fill="auto"/>
          </w:tcPr>
          <w:p w14:paraId="34CEB55F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7910C72A" w14:textId="77777777" w:rsidR="00E4328F" w:rsidRPr="00E4328F" w:rsidRDefault="00BE2484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: thái độ làm việc trong các giờ thí nghiệm</w:t>
            </w:r>
          </w:p>
          <w:p w14:paraId="13B5854E" w14:textId="77777777"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14:paraId="35C7BC4E" w14:textId="77777777"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14:paraId="4A8FD44D" w14:textId="77777777" w:rsidR="00E4328F" w:rsidRPr="00C402A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14:paraId="0AD07142" w14:textId="77777777"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</w:t>
            </w:r>
            <w:r w:rsidR="009612E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chuyên đề: không</w:t>
            </w:r>
          </w:p>
          <w:p w14:paraId="799597F0" w14:textId="77777777" w:rsidR="00530466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</w:t>
            </w:r>
            <w:r w:rsidR="007F3DEE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tra-đánh giá giữa kỳ: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14:paraId="7AF2BD68" w14:textId="77777777" w:rsidR="00E4328F" w:rsidRPr="00E4328F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14:paraId="40BBE518" w14:textId="77777777" w:rsidTr="004A55D9">
        <w:tc>
          <w:tcPr>
            <w:tcW w:w="2903" w:type="dxa"/>
            <w:shd w:val="clear" w:color="auto" w:fill="auto"/>
          </w:tcPr>
          <w:p w14:paraId="736A9FF2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14:paraId="5C87088A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14:paraId="435F7943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38B7F9ED" w14:textId="77777777" w:rsidTr="004A55D9">
        <w:tc>
          <w:tcPr>
            <w:tcW w:w="2903" w:type="dxa"/>
            <w:shd w:val="clear" w:color="auto" w:fill="auto"/>
          </w:tcPr>
          <w:p w14:paraId="035096D3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14:paraId="45B6CC9B" w14:textId="77777777" w:rsidR="00E4328F" w:rsidRPr="00E4328F" w:rsidRDefault="00B27277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Kinh tế dầu khí</w:t>
            </w:r>
          </w:p>
        </w:tc>
        <w:tc>
          <w:tcPr>
            <w:tcW w:w="1434" w:type="dxa"/>
            <w:gridSpan w:val="3"/>
            <w:shd w:val="clear" w:color="auto" w:fill="auto"/>
          </w:tcPr>
          <w:p w14:paraId="10D439BE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4B002A7D" w14:textId="77777777" w:rsidTr="004A55D9">
        <w:tc>
          <w:tcPr>
            <w:tcW w:w="2903" w:type="dxa"/>
            <w:shd w:val="clear" w:color="auto" w:fill="auto"/>
          </w:tcPr>
          <w:p w14:paraId="04FBD304" w14:textId="77777777"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14:paraId="4BDAF2BB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14:paraId="299EC534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14:paraId="159261D7" w14:textId="77777777" w:rsidTr="004A55D9">
        <w:tc>
          <w:tcPr>
            <w:tcW w:w="2903" w:type="dxa"/>
            <w:shd w:val="clear" w:color="auto" w:fill="auto"/>
          </w:tcPr>
          <w:p w14:paraId="606AEC01" w14:textId="77777777" w:rsidR="00E4328F" w:rsidRPr="00E4328F" w:rsidRDefault="00E4328F" w:rsidP="008629A5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00ECC01A" w14:textId="77777777" w:rsidR="00E4328F" w:rsidRPr="005C0CF0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14:paraId="7C37DC7C" w14:textId="77777777" w:rsidTr="004A55D9">
        <w:trPr>
          <w:trHeight w:val="397"/>
        </w:trPr>
        <w:tc>
          <w:tcPr>
            <w:tcW w:w="2903" w:type="dxa"/>
            <w:shd w:val="clear" w:color="auto" w:fill="auto"/>
          </w:tcPr>
          <w:p w14:paraId="2BC03805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0831DEAA" w14:textId="77777777"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22115CC0" w14:textId="77777777" w:rsidTr="004A55D9">
        <w:tc>
          <w:tcPr>
            <w:tcW w:w="2903" w:type="dxa"/>
            <w:shd w:val="clear" w:color="auto" w:fill="auto"/>
          </w:tcPr>
          <w:p w14:paraId="06127680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0D58C885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F2001B4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59EE0299" w14:textId="77777777"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14:paraId="1AE687DE" w14:textId="77777777" w:rsidR="00123E7F" w:rsidRDefault="009923E9" w:rsidP="00BE2484">
      <w:pPr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33AC4">
        <w:rPr>
          <w:rFonts w:ascii="Times New Roman" w:hAnsi="Times New Roman"/>
          <w:sz w:val="24"/>
          <w:szCs w:val="24"/>
          <w:lang w:val="vi-VN"/>
        </w:rPr>
        <w:t xml:space="preserve">Phân tích kinh tế và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phương</w:t>
      </w:r>
      <w:proofErr w:type="spellEnd"/>
      <w:r>
        <w:rPr>
          <w:rFonts w:ascii="Times New Roman" w:hAnsi="Times New Roman"/>
          <w:sz w:val="24"/>
          <w:szCs w:val="24"/>
        </w:rPr>
        <w:t xml:space="preserve"> pháp </w:t>
      </w:r>
      <w:r w:rsidRPr="00433AC4">
        <w:rPr>
          <w:rFonts w:ascii="Times New Roman" w:hAnsi="Times New Roman"/>
          <w:sz w:val="24"/>
          <w:szCs w:val="24"/>
          <w:lang w:val="vi-VN"/>
        </w:rPr>
        <w:t>qu</w:t>
      </w:r>
      <w:r>
        <w:rPr>
          <w:rFonts w:ascii="Times New Roman" w:hAnsi="Times New Roman"/>
          <w:sz w:val="24"/>
          <w:szCs w:val="24"/>
          <w:lang w:val="vi-VN"/>
        </w:rPr>
        <w:t>yết định đầu tư trong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AC4">
        <w:rPr>
          <w:rFonts w:ascii="Times New Roman" w:hAnsi="Times New Roman"/>
          <w:sz w:val="24"/>
          <w:szCs w:val="24"/>
          <w:lang w:val="vi-VN"/>
        </w:rPr>
        <w:t xml:space="preserve">dầu khí và khai thác khoáng sản; </w:t>
      </w:r>
      <w:proofErr w:type="spellStart"/>
      <w:r>
        <w:rPr>
          <w:rFonts w:ascii="Times New Roman" w:hAnsi="Times New Roman"/>
          <w:sz w:val="24"/>
          <w:szCs w:val="24"/>
        </w:rPr>
        <w:t>khai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tận</w:t>
      </w:r>
      <w:proofErr w:type="spellEnd"/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  <w:lang w:val="vi-VN"/>
        </w:rPr>
        <w:t>, quy định đánh thuế trong dầu khí</w:t>
      </w:r>
      <w:r w:rsidRPr="00433AC4">
        <w:rPr>
          <w:rFonts w:ascii="Times New Roman" w:hAnsi="Times New Roman"/>
          <w:sz w:val="24"/>
          <w:szCs w:val="24"/>
          <w:lang w:val="vi-VN"/>
        </w:rPr>
        <w:t xml:space="preserve">, và các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dự án </w:t>
      </w:r>
      <w:r w:rsidRPr="00433AC4">
        <w:rPr>
          <w:rFonts w:ascii="Times New Roman" w:hAnsi="Times New Roman"/>
          <w:sz w:val="24"/>
          <w:szCs w:val="24"/>
          <w:lang w:val="vi-VN"/>
        </w:rPr>
        <w:t>tì</w:t>
      </w:r>
      <w:r>
        <w:rPr>
          <w:rFonts w:ascii="Times New Roman" w:hAnsi="Times New Roman"/>
          <w:sz w:val="24"/>
          <w:szCs w:val="24"/>
          <w:lang w:val="vi-VN"/>
        </w:rPr>
        <w:t xml:space="preserve">m thấy trong ngành công nghiệp; đánh giá </w:t>
      </w:r>
      <w:r w:rsidRPr="00433AC4">
        <w:rPr>
          <w:rFonts w:ascii="Times New Roman" w:hAnsi="Times New Roman"/>
          <w:sz w:val="24"/>
          <w:szCs w:val="24"/>
          <w:lang w:val="vi-VN"/>
        </w:rPr>
        <w:t xml:space="preserve">dự án </w:t>
      </w:r>
      <w:proofErr w:type="spellStart"/>
      <w:r>
        <w:rPr>
          <w:rFonts w:ascii="Times New Roman" w:hAnsi="Times New Roman"/>
          <w:sz w:val="24"/>
          <w:szCs w:val="24"/>
        </w:rPr>
        <w:t>khai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khoáng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 w:rsidR="00C402A8">
        <w:rPr>
          <w:rFonts w:ascii="Times New Roman" w:hAnsi="Times New Roman"/>
          <w:sz w:val="24"/>
          <w:szCs w:val="24"/>
        </w:rPr>
        <w:t>.</w:t>
      </w:r>
    </w:p>
    <w:p w14:paraId="18F712C9" w14:textId="77777777" w:rsidR="005C0CF0" w:rsidRDefault="005C0CF0" w:rsidP="00BE2484">
      <w:pPr>
        <w:suppressAutoHyphens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14:paraId="59987944" w14:textId="77777777" w:rsidR="005C0CF0" w:rsidRPr="00FE38CE" w:rsidRDefault="009923E9" w:rsidP="00BE2484">
      <w:pPr>
        <w:suppressAutoHyphens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433AC4">
        <w:rPr>
          <w:rFonts w:ascii="Times New Roman" w:hAnsi="Times New Roman"/>
          <w:sz w:val="24"/>
          <w:szCs w:val="24"/>
          <w:lang w:eastAsia="en-US"/>
        </w:rPr>
        <w:t>Economic analysis and investment decision methods in petroleum and mineral extraction industries; depletion, petroleum taxation regulations, and projects of the type found in the industry; mineral project evaluation case studies</w:t>
      </w:r>
      <w:r w:rsidR="00C402A8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14:paraId="49711426" w14:textId="77777777" w:rsidR="002B499C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ra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học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p w14:paraId="121EC59B" w14:textId="77777777" w:rsidR="00F45AF7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FE38CE" w14:paraId="6A0D36A6" w14:textId="77777777" w:rsidTr="00377D78">
        <w:trPr>
          <w:jc w:val="center"/>
        </w:trPr>
        <w:tc>
          <w:tcPr>
            <w:tcW w:w="1675" w:type="dxa"/>
          </w:tcPr>
          <w:p w14:paraId="418F8FF1" w14:textId="77777777"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14:paraId="3B91F914" w14:textId="77777777"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362AE1" w:rsidRPr="00FE38CE" w14:paraId="5ABFD5D0" w14:textId="77777777" w:rsidTr="00377D78">
        <w:trPr>
          <w:jc w:val="center"/>
        </w:trPr>
        <w:tc>
          <w:tcPr>
            <w:tcW w:w="1675" w:type="dxa"/>
          </w:tcPr>
          <w:p w14:paraId="7B44FC22" w14:textId="5E89BA45" w:rsidR="00362AE1" w:rsidRPr="00FE38CE" w:rsidRDefault="00362AE1" w:rsidP="00362A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669" w:type="dxa"/>
          </w:tcPr>
          <w:p w14:paraId="20899FB0" w14:textId="07B6D17E" w:rsidR="00362AE1" w:rsidRPr="00FE38CE" w:rsidRDefault="00362AE1" w:rsidP="00362A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362AE1" w:rsidRPr="00FE38CE" w14:paraId="6967CAA9" w14:textId="77777777" w:rsidTr="00377D78">
        <w:trPr>
          <w:jc w:val="center"/>
        </w:trPr>
        <w:tc>
          <w:tcPr>
            <w:tcW w:w="1675" w:type="dxa"/>
          </w:tcPr>
          <w:p w14:paraId="17F67BF6" w14:textId="77777777" w:rsidR="00362AE1" w:rsidRPr="00FE38CE" w:rsidRDefault="00362AE1" w:rsidP="00362A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14:paraId="65FE574B" w14:textId="26D4F8F6" w:rsidR="00362AE1" w:rsidRPr="00803CF7" w:rsidRDefault="00F235B7" w:rsidP="00362AE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Xác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định mục tiêu công ty, các nguyên tắc cơ bản của kinh tế và quy luật cân bằng hạn chế lạm phát</w:t>
            </w:r>
          </w:p>
        </w:tc>
      </w:tr>
      <w:tr w:rsidR="00362AE1" w:rsidRPr="00FE38CE" w14:paraId="723DA889" w14:textId="77777777" w:rsidTr="00377D78">
        <w:trPr>
          <w:jc w:val="center"/>
        </w:trPr>
        <w:tc>
          <w:tcPr>
            <w:tcW w:w="1675" w:type="dxa"/>
          </w:tcPr>
          <w:p w14:paraId="4DD69D3F" w14:textId="77777777" w:rsidR="00362AE1" w:rsidRPr="00FE38CE" w:rsidRDefault="00362AE1" w:rsidP="00362A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14:paraId="3D5B4A49" w14:textId="095E9E63" w:rsidR="00362AE1" w:rsidRPr="006403A7" w:rsidRDefault="006403A7" w:rsidP="00362AE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Xác định giá trị đồng tiền</w:t>
            </w:r>
          </w:p>
        </w:tc>
      </w:tr>
      <w:tr w:rsidR="00362AE1" w:rsidRPr="00FE38CE" w14:paraId="77AC5EEC" w14:textId="77777777" w:rsidTr="00377D78">
        <w:trPr>
          <w:jc w:val="center"/>
        </w:trPr>
        <w:tc>
          <w:tcPr>
            <w:tcW w:w="1675" w:type="dxa"/>
          </w:tcPr>
          <w:p w14:paraId="42777DB1" w14:textId="77777777" w:rsidR="00362AE1" w:rsidRDefault="00362AE1" w:rsidP="00362A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14:paraId="7D1DB4C2" w14:textId="0DE8D48B" w:rsidR="00362AE1" w:rsidRPr="00EC763D" w:rsidRDefault="00EC763D" w:rsidP="00362AE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Các chi phí trong dự án đầu tư và thu hồi, quy luật dòng </w:t>
            </w:r>
            <w:r w:rsidR="0098302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tiền</w:t>
            </w:r>
          </w:p>
        </w:tc>
      </w:tr>
      <w:tr w:rsidR="00362AE1" w:rsidRPr="00FE38CE" w14:paraId="29BDE060" w14:textId="77777777" w:rsidTr="00377D78">
        <w:trPr>
          <w:jc w:val="center"/>
        </w:trPr>
        <w:tc>
          <w:tcPr>
            <w:tcW w:w="1675" w:type="dxa"/>
          </w:tcPr>
          <w:p w14:paraId="2AC28C08" w14:textId="77777777" w:rsidR="00362AE1" w:rsidRDefault="00362AE1" w:rsidP="00362A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14:paraId="0482D1F9" w14:textId="1D552C32" w:rsidR="00362AE1" w:rsidRPr="0098302D" w:rsidRDefault="0098302D" w:rsidP="00362AE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Đồng tiền sau thuế và mô hình lưu chuyển dòng tiền sau thuế</w:t>
            </w:r>
          </w:p>
        </w:tc>
      </w:tr>
      <w:tr w:rsidR="00362AE1" w:rsidRPr="00FE38CE" w14:paraId="7B396B74" w14:textId="77777777" w:rsidTr="00377D78">
        <w:trPr>
          <w:jc w:val="center"/>
        </w:trPr>
        <w:tc>
          <w:tcPr>
            <w:tcW w:w="1675" w:type="dxa"/>
          </w:tcPr>
          <w:p w14:paraId="74558F13" w14:textId="77777777" w:rsidR="00362AE1" w:rsidRDefault="00362AE1" w:rsidP="00362A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14:paraId="115EC1B1" w14:textId="4D6E1B93" w:rsidR="00362AE1" w:rsidRPr="00BE1A7F" w:rsidRDefault="00BE1A7F" w:rsidP="00362AE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Tìm hiểu kinh tế dầu khí quốc tế</w:t>
            </w:r>
          </w:p>
        </w:tc>
      </w:tr>
      <w:tr w:rsidR="00303A81" w:rsidRPr="00FE38CE" w14:paraId="2D375AAE" w14:textId="77777777" w:rsidTr="00377D78">
        <w:trPr>
          <w:jc w:val="center"/>
        </w:trPr>
        <w:tc>
          <w:tcPr>
            <w:tcW w:w="1675" w:type="dxa"/>
          </w:tcPr>
          <w:p w14:paraId="021310A6" w14:textId="20FC57E7" w:rsidR="00303A81" w:rsidRPr="00303A81" w:rsidRDefault="00303A81" w:rsidP="00303A8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</w:p>
        </w:tc>
        <w:tc>
          <w:tcPr>
            <w:tcW w:w="7669" w:type="dxa"/>
          </w:tcPr>
          <w:p w14:paraId="30725519" w14:textId="6F5037A6" w:rsidR="00303A81" w:rsidRDefault="00303A81" w:rsidP="00303A8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Tìm hiểu vốn ngân sách và một số nguồn</w:t>
            </w:r>
          </w:p>
        </w:tc>
      </w:tr>
      <w:tr w:rsidR="00852BAF" w:rsidRPr="00FE38CE" w14:paraId="45F86EDC" w14:textId="77777777" w:rsidTr="00377D78">
        <w:trPr>
          <w:jc w:val="center"/>
        </w:trPr>
        <w:tc>
          <w:tcPr>
            <w:tcW w:w="1675" w:type="dxa"/>
          </w:tcPr>
          <w:p w14:paraId="7C295516" w14:textId="0FEE8ABD" w:rsidR="00852BAF" w:rsidRPr="00852BAF" w:rsidRDefault="00852BAF" w:rsidP="00852BA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</w:p>
        </w:tc>
        <w:tc>
          <w:tcPr>
            <w:tcW w:w="7669" w:type="dxa"/>
          </w:tcPr>
          <w:p w14:paraId="58B229BF" w14:textId="5A5DF70E" w:rsidR="00852BAF" w:rsidRDefault="00852BAF" w:rsidP="00852BA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Quá trình tiếp cận đưa ra quyết định đầu tư</w:t>
            </w:r>
          </w:p>
        </w:tc>
      </w:tr>
      <w:tr w:rsidR="00377D78" w:rsidRPr="001336B7" w14:paraId="500C1FB6" w14:textId="77777777" w:rsidTr="00377D78">
        <w:trPr>
          <w:jc w:val="center"/>
        </w:trPr>
        <w:tc>
          <w:tcPr>
            <w:tcW w:w="1675" w:type="dxa"/>
          </w:tcPr>
          <w:p w14:paraId="38EB40C2" w14:textId="77777777" w:rsidR="00377D78" w:rsidRPr="001336B7" w:rsidRDefault="00377D78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II</w:t>
            </w:r>
          </w:p>
        </w:tc>
        <w:tc>
          <w:tcPr>
            <w:tcW w:w="7669" w:type="dxa"/>
          </w:tcPr>
          <w:p w14:paraId="342023DA" w14:textId="77777777" w:rsidR="00377D78" w:rsidRPr="001336B7" w:rsidRDefault="00377D78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377D78" w:rsidRPr="001336B7" w14:paraId="11278AC3" w14:textId="77777777" w:rsidTr="00377D78">
        <w:trPr>
          <w:jc w:val="center"/>
        </w:trPr>
        <w:tc>
          <w:tcPr>
            <w:tcW w:w="1675" w:type="dxa"/>
          </w:tcPr>
          <w:p w14:paraId="7C2967D3" w14:textId="77777777" w:rsidR="00377D78" w:rsidRPr="001336B7" w:rsidRDefault="00377D78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14:paraId="5B80FA45" w14:textId="381B8235" w:rsidR="00377D78" w:rsidRPr="001336B7" w:rsidRDefault="00377D78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- Kỹ năng sử dụng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962AFA">
              <w:rPr>
                <w:rFonts w:ascii="Times New Roman" w:hAnsi="Times New Roman"/>
                <w:sz w:val="24"/>
                <w:szCs w:val="24"/>
                <w:lang w:val="vi-VN"/>
              </w:rPr>
              <w:t>công cụ tính toán dòng tiền</w:t>
            </w:r>
          </w:p>
          <w:p w14:paraId="7E0E0334" w14:textId="77777777" w:rsidR="00377D78" w:rsidRPr="001336B7" w:rsidRDefault="00377D78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14:paraId="7A9DCF6F" w14:textId="77777777" w:rsidR="00377D78" w:rsidRPr="001336B7" w:rsidRDefault="00377D78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duy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phán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khai thác dầu khí</w:t>
            </w:r>
          </w:p>
          <w:p w14:paraId="132BC4BF" w14:textId="28956971" w:rsidR="00377D78" w:rsidRPr="001336B7" w:rsidRDefault="00377D78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toán trong </w:t>
            </w:r>
            <w:r w:rsidR="00962AFA">
              <w:rPr>
                <w:rFonts w:ascii="Times New Roman" w:hAnsi="Times New Roman"/>
                <w:sz w:val="24"/>
                <w:szCs w:val="24"/>
                <w:lang w:val="vi-VN"/>
              </w:rPr>
              <w:t>quyết định đầu tư dự án dầu khí</w:t>
            </w:r>
          </w:p>
        </w:tc>
      </w:tr>
      <w:tr w:rsidR="00377D78" w:rsidRPr="001336B7" w14:paraId="3CF6D076" w14:textId="77777777" w:rsidTr="00377D78">
        <w:trPr>
          <w:jc w:val="center"/>
        </w:trPr>
        <w:tc>
          <w:tcPr>
            <w:tcW w:w="1675" w:type="dxa"/>
          </w:tcPr>
          <w:p w14:paraId="3503173C" w14:textId="77777777" w:rsidR="00377D78" w:rsidRPr="001336B7" w:rsidRDefault="00377D78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669" w:type="dxa"/>
          </w:tcPr>
          <w:p w14:paraId="529F1BB5" w14:textId="77777777" w:rsidR="00377D78" w:rsidRPr="001336B7" w:rsidRDefault="00377D78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377D78" w:rsidRPr="001336B7" w14:paraId="234ACBDD" w14:textId="77777777" w:rsidTr="00377D78">
        <w:trPr>
          <w:trHeight w:val="1130"/>
          <w:jc w:val="center"/>
        </w:trPr>
        <w:tc>
          <w:tcPr>
            <w:tcW w:w="1675" w:type="dxa"/>
          </w:tcPr>
          <w:p w14:paraId="63A8134F" w14:textId="77777777" w:rsidR="00377D78" w:rsidRPr="001336B7" w:rsidRDefault="00377D78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14:paraId="41F9B2BD" w14:textId="77777777" w:rsidR="00377D78" w:rsidRPr="001336B7" w:rsidRDefault="00377D78" w:rsidP="008472F4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tầm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trọng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bản 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HP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cung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học.</w:t>
            </w:r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4DC3E45" w14:textId="77777777"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04DC417" w14:textId="77777777"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6B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14:paraId="5F6C53F4" w14:textId="0AE76C63" w:rsidR="00AD289F" w:rsidRPr="00AD289F" w:rsidRDefault="00AD289F" w:rsidP="00F3644C">
      <w:pPr>
        <w:spacing w:before="60"/>
        <w:ind w:left="644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AD289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- Tài liệu bắt buộc</w:t>
      </w:r>
      <w:r w:rsidR="005B56C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:</w:t>
      </w:r>
    </w:p>
    <w:p w14:paraId="34059BAB" w14:textId="72DBC20C" w:rsidR="005B56C5" w:rsidRPr="005B56C5" w:rsidRDefault="005B56C5" w:rsidP="00F3644C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[1] </w:t>
      </w:r>
      <w:r w:rsidR="00FB3C84">
        <w:rPr>
          <w:rFonts w:ascii="Times New Roman" w:hAnsi="Times New Roman"/>
          <w:color w:val="000000" w:themeColor="text1"/>
          <w:sz w:val="24"/>
          <w:szCs w:val="24"/>
          <w:lang w:val="vi-VN"/>
        </w:rPr>
        <w:t>Roberts Paul, Guide to project management: achieving lasting benefit through effective change, Profile Book Ltd, London, 2007.</w:t>
      </w:r>
    </w:p>
    <w:p w14:paraId="4EE8F7AF" w14:textId="156CD300" w:rsidR="005B56C5" w:rsidRPr="005B56C5" w:rsidRDefault="005B56C5" w:rsidP="00F3644C">
      <w:pPr>
        <w:spacing w:before="60"/>
        <w:ind w:left="644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5B56C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- Tài liệu tham khảo:</w:t>
      </w:r>
    </w:p>
    <w:p w14:paraId="72689D30" w14:textId="05C364FB" w:rsidR="00F3644C" w:rsidRPr="00F3644C" w:rsidRDefault="00F26E9D" w:rsidP="00F3644C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F3644C" w:rsidRPr="00F3644C">
        <w:rPr>
          <w:rFonts w:ascii="Times New Roman" w:hAnsi="Times New Roman"/>
          <w:color w:val="000000" w:themeColor="text1"/>
          <w:sz w:val="24"/>
          <w:szCs w:val="24"/>
        </w:rPr>
        <w:tab/>
        <w:t xml:space="preserve">M. A. </w:t>
      </w:r>
      <w:proofErr w:type="spellStart"/>
      <w:r w:rsidR="00F3644C" w:rsidRPr="00F3644C">
        <w:rPr>
          <w:rFonts w:ascii="Times New Roman" w:hAnsi="Times New Roman"/>
          <w:color w:val="000000" w:themeColor="text1"/>
          <w:sz w:val="24"/>
          <w:szCs w:val="24"/>
        </w:rPr>
        <w:t>Mian</w:t>
      </w:r>
      <w:proofErr w:type="spellEnd"/>
      <w:r w:rsidR="00F3644C" w:rsidRPr="00F3644C">
        <w:rPr>
          <w:rFonts w:ascii="Times New Roman" w:hAnsi="Times New Roman"/>
          <w:color w:val="000000" w:themeColor="text1"/>
          <w:sz w:val="24"/>
          <w:szCs w:val="24"/>
        </w:rPr>
        <w:t xml:space="preserve">, Project Economics and Analysis, Volume l: Deterministic Models. </w:t>
      </w:r>
    </w:p>
    <w:p w14:paraId="32633DF0" w14:textId="77777777" w:rsidR="00F3644C" w:rsidRPr="00F3644C" w:rsidRDefault="00F3644C" w:rsidP="00F3644C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[2] </w:t>
      </w:r>
      <w:r w:rsidRPr="00F3644C">
        <w:rPr>
          <w:rFonts w:ascii="Times New Roman" w:hAnsi="Times New Roman"/>
          <w:color w:val="000000" w:themeColor="text1"/>
          <w:sz w:val="24"/>
          <w:szCs w:val="24"/>
        </w:rPr>
        <w:t xml:space="preserve">M.A. </w:t>
      </w:r>
      <w:proofErr w:type="spellStart"/>
      <w:r w:rsidRPr="00F3644C">
        <w:rPr>
          <w:rFonts w:ascii="Times New Roman" w:hAnsi="Times New Roman"/>
          <w:color w:val="000000" w:themeColor="text1"/>
          <w:sz w:val="24"/>
          <w:szCs w:val="24"/>
        </w:rPr>
        <w:t>Mian</w:t>
      </w:r>
      <w:proofErr w:type="spellEnd"/>
      <w:r w:rsidRPr="00F3644C">
        <w:rPr>
          <w:rFonts w:ascii="Times New Roman" w:hAnsi="Times New Roman"/>
          <w:color w:val="000000" w:themeColor="text1"/>
          <w:sz w:val="24"/>
          <w:szCs w:val="24"/>
        </w:rPr>
        <w:t xml:space="preserve"> book, Project Economics and Analysis, Volume 2: Probabilistic Models.</w:t>
      </w:r>
    </w:p>
    <w:p w14:paraId="244BF1A3" w14:textId="77777777" w:rsidR="00DB6B11" w:rsidRPr="00DB6B11" w:rsidRDefault="00F3644C" w:rsidP="00F3644C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[3] </w:t>
      </w:r>
      <w:r w:rsidRPr="00F3644C">
        <w:rPr>
          <w:rFonts w:ascii="Times New Roman" w:hAnsi="Times New Roman"/>
          <w:color w:val="000000" w:themeColor="text1"/>
          <w:sz w:val="24"/>
          <w:szCs w:val="24"/>
        </w:rPr>
        <w:t xml:space="preserve">Prof. Adedeji B. </w:t>
      </w:r>
      <w:proofErr w:type="spellStart"/>
      <w:r w:rsidRPr="00F3644C">
        <w:rPr>
          <w:rFonts w:ascii="Times New Roman" w:hAnsi="Times New Roman"/>
          <w:color w:val="000000" w:themeColor="text1"/>
          <w:sz w:val="24"/>
          <w:szCs w:val="24"/>
        </w:rPr>
        <w:t>Badiru</w:t>
      </w:r>
      <w:proofErr w:type="spellEnd"/>
      <w:r w:rsidRPr="00F3644C">
        <w:rPr>
          <w:rFonts w:ascii="Times New Roman" w:hAnsi="Times New Roman"/>
          <w:color w:val="000000" w:themeColor="text1"/>
          <w:sz w:val="24"/>
          <w:szCs w:val="24"/>
        </w:rPr>
        <w:t>, Engineering Economics</w:t>
      </w:r>
    </w:p>
    <w:p w14:paraId="1081BEB4" w14:textId="77777777" w:rsidR="001C3CD1" w:rsidRPr="00FE38CE" w:rsidRDefault="001C3CD1" w:rsidP="004A55D9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5C7DB39D" w14:textId="77777777"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529"/>
        <w:gridCol w:w="2085"/>
        <w:gridCol w:w="1378"/>
      </w:tblGrid>
      <w:tr w:rsidR="00FE38CE" w:rsidRPr="00FE38CE" w14:paraId="11F83198" w14:textId="77777777" w:rsidTr="00B21596">
        <w:trPr>
          <w:tblHeader/>
          <w:jc w:val="center"/>
        </w:trPr>
        <w:tc>
          <w:tcPr>
            <w:tcW w:w="853" w:type="dxa"/>
            <w:vAlign w:val="center"/>
          </w:tcPr>
          <w:p w14:paraId="5D607F07" w14:textId="77777777"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4529" w:type="dxa"/>
            <w:vAlign w:val="center"/>
          </w:tcPr>
          <w:p w14:paraId="59F60615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2085" w:type="dxa"/>
            <w:vAlign w:val="center"/>
          </w:tcPr>
          <w:p w14:paraId="4E544BF7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14:paraId="12F311A2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235B7" w:rsidRPr="00FE38CE" w14:paraId="26703C8F" w14:textId="77777777" w:rsidTr="007240BB">
        <w:trPr>
          <w:trHeight w:val="1150"/>
          <w:jc w:val="center"/>
        </w:trPr>
        <w:tc>
          <w:tcPr>
            <w:tcW w:w="853" w:type="dxa"/>
          </w:tcPr>
          <w:p w14:paraId="79936177" w14:textId="77777777" w:rsidR="00F235B7" w:rsidRPr="00FE38CE" w:rsidRDefault="00F235B7" w:rsidP="00F235B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14:paraId="260F1CDA" w14:textId="77777777" w:rsidR="00F235B7" w:rsidRPr="008629A5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. Giới thiệu</w:t>
            </w:r>
          </w:p>
          <w:p w14:paraId="2CD28C2C" w14:textId="77777777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 Kế hoạch lợi nhuận</w:t>
            </w:r>
          </w:p>
          <w:p w14:paraId="24583792" w14:textId="77777777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1.2. Mục tiêu 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iển hình của công ty Dầu khí</w:t>
            </w:r>
          </w:p>
          <w:p w14:paraId="6758AFBB" w14:textId="77777777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 Vai trò quản lý kế hoạch</w:t>
            </w:r>
          </w:p>
          <w:p w14:paraId="505A9504" w14:textId="77777777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1.4. Kế hoạch chi tiêu </w:t>
            </w:r>
          </w:p>
          <w:p w14:paraId="3E138C80" w14:textId="77777777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1.5. Một số nguyên tắc c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bản của Kinh tế</w:t>
            </w:r>
          </w:p>
          <w:p w14:paraId="0F01E05F" w14:textId="592E55CE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1.6. Quy luật cầu, quy luật cung, và giá cân bằng</w:t>
            </w:r>
          </w:p>
          <w:p w14:paraId="56095621" w14:textId="77777777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1.7. Lạm phát</w:t>
            </w:r>
          </w:p>
          <w:p w14:paraId="3F3A23FA" w14:textId="77777777" w:rsidR="00F235B7" w:rsidRPr="009923E9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1.8. Sự không chắc chắn và rủi ro</w:t>
            </w:r>
          </w:p>
          <w:p w14:paraId="34830E8E" w14:textId="77777777" w:rsidR="00F235B7" w:rsidRPr="00DF19DF" w:rsidRDefault="00F235B7" w:rsidP="00F235B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1.9. Các câu hỏi và bài tập</w:t>
            </w:r>
          </w:p>
        </w:tc>
        <w:tc>
          <w:tcPr>
            <w:tcW w:w="2085" w:type="dxa"/>
          </w:tcPr>
          <w:p w14:paraId="22D2242C" w14:textId="1A35F296" w:rsidR="00F235B7" w:rsidRPr="00FE38CE" w:rsidRDefault="00F235B7" w:rsidP="00F235B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1378" w:type="dxa"/>
          </w:tcPr>
          <w:p w14:paraId="72C26381" w14:textId="77777777" w:rsidR="00F235B7" w:rsidRPr="00F3644C" w:rsidRDefault="00F235B7" w:rsidP="00F235B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6403A7" w:rsidRPr="00FE38CE" w14:paraId="16EA8CDC" w14:textId="77777777" w:rsidTr="00027A83">
        <w:trPr>
          <w:trHeight w:val="881"/>
          <w:jc w:val="center"/>
        </w:trPr>
        <w:tc>
          <w:tcPr>
            <w:tcW w:w="853" w:type="dxa"/>
          </w:tcPr>
          <w:p w14:paraId="3ACFF49E" w14:textId="77777777" w:rsidR="006403A7" w:rsidRPr="00FE38CE" w:rsidRDefault="006403A7" w:rsidP="006403A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14:paraId="56E833DA" w14:textId="77777777" w:rsidR="006403A7" w:rsidRPr="008629A5" w:rsidRDefault="006403A7" w:rsidP="006403A7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2. Giá trị thời gian của tiền</w:t>
            </w:r>
          </w:p>
          <w:p w14:paraId="251A25F6" w14:textId="77777777" w:rsidR="006403A7" w:rsidRPr="009923E9" w:rsidRDefault="006403A7" w:rsidP="006403A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 Dòng tiền quỹ và sự hợp thành/Chiết khấu</w:t>
            </w:r>
          </w:p>
          <w:p w14:paraId="772F1A31" w14:textId="77777777" w:rsidR="006403A7" w:rsidRPr="009923E9" w:rsidRDefault="006403A7" w:rsidP="006403A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 Ứng dụng vào bảng tính</w:t>
            </w:r>
          </w:p>
          <w:p w14:paraId="650CC31C" w14:textId="77777777" w:rsidR="006403A7" w:rsidRPr="00DF19DF" w:rsidRDefault="006403A7" w:rsidP="006403A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 Các câu hỏi và bài tập</w:t>
            </w:r>
          </w:p>
        </w:tc>
        <w:tc>
          <w:tcPr>
            <w:tcW w:w="2085" w:type="dxa"/>
          </w:tcPr>
          <w:p w14:paraId="35A5E602" w14:textId="29FDB751" w:rsidR="006403A7" w:rsidRPr="00FE38CE" w:rsidRDefault="006403A7" w:rsidP="006403A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1378" w:type="dxa"/>
          </w:tcPr>
          <w:p w14:paraId="3875B697" w14:textId="77777777" w:rsidR="006403A7" w:rsidRPr="00FE38CE" w:rsidRDefault="006403A7" w:rsidP="006403A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EC763D" w:rsidRPr="00FE38CE" w14:paraId="4303C645" w14:textId="77777777" w:rsidTr="007240BB">
        <w:trPr>
          <w:trHeight w:val="821"/>
          <w:jc w:val="center"/>
        </w:trPr>
        <w:tc>
          <w:tcPr>
            <w:tcW w:w="853" w:type="dxa"/>
          </w:tcPr>
          <w:p w14:paraId="3F2A8AC5" w14:textId="77777777" w:rsidR="00EC763D" w:rsidRPr="00FE38CE" w:rsidRDefault="00EC763D" w:rsidP="00EC763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14:paraId="5E1A7FE8" w14:textId="77777777" w:rsidR="00EC763D" w:rsidRPr="008629A5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3. Mô hình dòng tiền tr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ớc thuế</w:t>
            </w:r>
          </w:p>
          <w:p w14:paraId="39A9C70A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3.1. Mô hình dòng chảy của tiền</w:t>
            </w:r>
          </w:p>
          <w:p w14:paraId="4145A9B8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3.2. Dữ liệu cần thiết cho việc 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đá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nh giá dự án</w:t>
            </w:r>
          </w:p>
          <w:p w14:paraId="288CBE94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3.3. Dự báo sản phẩm cuối</w:t>
            </w:r>
          </w:p>
          <w:p w14:paraId="3A77F93A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3.4. Giá sản phẩm</w:t>
            </w:r>
          </w:p>
          <w:p w14:paraId="27A0E829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3.5. Chi phí vốn (CAPEX)</w:t>
            </w:r>
          </w:p>
          <w:p w14:paraId="62F72850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3.6. Chi phí vận hành (OPEX)</w:t>
            </w:r>
          </w:p>
          <w:p w14:paraId="3ED2607A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3.7. Các loại chi phí dự toán</w:t>
            </w:r>
          </w:p>
          <w:p w14:paraId="27CBF2E0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3.8. Chuyển giá</w:t>
            </w:r>
          </w:p>
          <w:p w14:paraId="56314AF3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3.9. Các khía cạnh của thuê</w:t>
            </w:r>
          </w:p>
          <w:p w14:paraId="3C15225F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3.10.  Phân chia và thuế theo quảng cáo</w:t>
            </w:r>
          </w:p>
          <w:p w14:paraId="11D4650A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3.11. Dòng tiền luân chuyển dự kiến</w:t>
            </w:r>
          </w:p>
          <w:p w14:paraId="1C34F1E6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3.12. Phân tích l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dòng tiền của nhà 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ớc ngoài</w:t>
            </w:r>
          </w:p>
          <w:p w14:paraId="3630C00C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3.13. Phân tích l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của dòng tiền- và 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lạm phát</w:t>
            </w:r>
          </w:p>
          <w:p w14:paraId="07446EBE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3.14. Chi phí vốn</w:t>
            </w:r>
          </w:p>
          <w:p w14:paraId="67593574" w14:textId="77777777" w:rsidR="00EC763D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3.15. Các bảng tính l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 chuyển của dòng tiền</w:t>
            </w:r>
          </w:p>
          <w:p w14:paraId="64649973" w14:textId="77777777" w:rsidR="00EC763D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3.16. Các chỉ tiêu đánh giá dự án dầu khí</w:t>
            </w:r>
          </w:p>
          <w:p w14:paraId="025FC9B7" w14:textId="77777777" w:rsidR="00EC763D" w:rsidRPr="009923E9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3.17. Chỉ tiêu đánh giá rủi ro dự án dầu khí</w:t>
            </w:r>
          </w:p>
          <w:p w14:paraId="2FCA2B67" w14:textId="77777777" w:rsidR="00EC763D" w:rsidRPr="00FE38CE" w:rsidRDefault="00EC763D" w:rsidP="00EC763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3.18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 Các câu hỏi và bài tập</w:t>
            </w:r>
          </w:p>
        </w:tc>
        <w:tc>
          <w:tcPr>
            <w:tcW w:w="2085" w:type="dxa"/>
          </w:tcPr>
          <w:p w14:paraId="79EFD18E" w14:textId="50787CAC" w:rsidR="00EC763D" w:rsidRPr="00FE38CE" w:rsidRDefault="00EC763D" w:rsidP="00EC763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1378" w:type="dxa"/>
          </w:tcPr>
          <w:p w14:paraId="00471BD7" w14:textId="77777777" w:rsidR="00EC763D" w:rsidRPr="00FE38CE" w:rsidRDefault="00EC763D" w:rsidP="00EC763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BE1A7F" w:rsidRPr="00FE38CE" w14:paraId="6BAB55FA" w14:textId="77777777" w:rsidTr="007240BB">
        <w:trPr>
          <w:jc w:val="center"/>
        </w:trPr>
        <w:tc>
          <w:tcPr>
            <w:tcW w:w="853" w:type="dxa"/>
          </w:tcPr>
          <w:p w14:paraId="02DA23A2" w14:textId="77777777" w:rsidR="00BE1A7F" w:rsidRDefault="00BE1A7F" w:rsidP="00BE1A7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14:paraId="0595A232" w14:textId="77777777" w:rsidR="00BE1A7F" w:rsidRPr="008629A5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4. Mô hình l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của dòng tiền sau thuế </w:t>
            </w:r>
          </w:p>
          <w:p w14:paraId="587C0F50" w14:textId="77777777" w:rsidR="00BE1A7F" w:rsidRPr="009923E9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 Khấu hao</w:t>
            </w:r>
          </w:p>
          <w:p w14:paraId="2A6454E9" w14:textId="77777777" w:rsidR="00BE1A7F" w:rsidRPr="009923E9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 Trả góp và suy giảm</w:t>
            </w:r>
          </w:p>
          <w:p w14:paraId="661A2591" w14:textId="77777777" w:rsidR="00BE1A7F" w:rsidRPr="009923E9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4.3. Trả góp</w:t>
            </w:r>
          </w:p>
          <w:p w14:paraId="14200AFD" w14:textId="77777777" w:rsidR="00BE1A7F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4.4 Chi phí khoan phi vật thể</w:t>
            </w:r>
          </w:p>
        </w:tc>
        <w:tc>
          <w:tcPr>
            <w:tcW w:w="2085" w:type="dxa"/>
          </w:tcPr>
          <w:p w14:paraId="2C524130" w14:textId="62F6023D" w:rsidR="00BE1A7F" w:rsidRPr="00162F0A" w:rsidRDefault="00BE1A7F" w:rsidP="00BE1A7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1378" w:type="dxa"/>
          </w:tcPr>
          <w:p w14:paraId="6A9B8788" w14:textId="77777777" w:rsidR="00BE1A7F" w:rsidRPr="00FE38CE" w:rsidRDefault="00BE1A7F" w:rsidP="00BE1A7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BE1A7F" w:rsidRPr="00FE38CE" w14:paraId="3E672A33" w14:textId="77777777" w:rsidTr="007240BB">
        <w:trPr>
          <w:jc w:val="center"/>
        </w:trPr>
        <w:tc>
          <w:tcPr>
            <w:tcW w:w="853" w:type="dxa"/>
          </w:tcPr>
          <w:p w14:paraId="270E5567" w14:textId="77777777" w:rsidR="00BE1A7F" w:rsidRDefault="00BE1A7F" w:rsidP="00BE1A7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14:paraId="6BEF1460" w14:textId="77777777" w:rsidR="00BE1A7F" w:rsidRPr="001137B4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137B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1137B4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1137B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1137B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 w:rsidRPr="001137B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. Kinh tế dầu khí quốc tế </w:t>
            </w:r>
          </w:p>
          <w:p w14:paraId="4DED9D69" w14:textId="77777777" w:rsidR="00BE1A7F" w:rsidRPr="00F3644C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5.1. Sắp xếp các loại hợp 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ồng</w:t>
            </w:r>
          </w:p>
          <w:p w14:paraId="2FBCACC6" w14:textId="77777777" w:rsidR="00BE1A7F" w:rsidRPr="00F3644C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5.2. Ảnh h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ởng của các 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iều khoản tài chính khác nhau</w:t>
            </w:r>
          </w:p>
          <w:p w14:paraId="743CE36B" w14:textId="77777777" w:rsidR="00BE1A7F" w:rsidRDefault="00BE1A7F" w:rsidP="00BE1A7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5.3. Các câu hỏi và bài tập</w:t>
            </w:r>
          </w:p>
        </w:tc>
        <w:tc>
          <w:tcPr>
            <w:tcW w:w="2085" w:type="dxa"/>
          </w:tcPr>
          <w:p w14:paraId="5EED889D" w14:textId="2FC341E5" w:rsidR="00BE1A7F" w:rsidRPr="00FE38CE" w:rsidRDefault="00BE1A7F" w:rsidP="00BE1A7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1378" w:type="dxa"/>
          </w:tcPr>
          <w:p w14:paraId="599EDBE8" w14:textId="77777777" w:rsidR="00BE1A7F" w:rsidRPr="00FE38CE" w:rsidRDefault="00BE1A7F" w:rsidP="00BE1A7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303A81" w:rsidRPr="00FE38CE" w14:paraId="69CEA0EB" w14:textId="77777777" w:rsidTr="007240BB">
        <w:trPr>
          <w:jc w:val="center"/>
        </w:trPr>
        <w:tc>
          <w:tcPr>
            <w:tcW w:w="853" w:type="dxa"/>
          </w:tcPr>
          <w:p w14:paraId="16CAB4FB" w14:textId="77777777" w:rsidR="00303A81" w:rsidRDefault="00303A81" w:rsidP="00303A8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14:paraId="798DBB7A" w14:textId="77777777" w:rsidR="00303A81" w:rsidRPr="008629A5" w:rsidRDefault="00303A81" w:rsidP="00303A81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K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ỹ thuật vốn ngân sách</w:t>
            </w:r>
          </w:p>
          <w:p w14:paraId="4D5E1D4C" w14:textId="77777777" w:rsidR="00303A81" w:rsidRPr="00F3644C" w:rsidRDefault="00303A81" w:rsidP="00303A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 Ph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pháp tiếp cận kế toán</w:t>
            </w:r>
          </w:p>
          <w:p w14:paraId="2E96CEB1" w14:textId="77777777" w:rsidR="00303A81" w:rsidRPr="00F3644C" w:rsidRDefault="00303A81" w:rsidP="00303A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 Ph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pháp tiếp cận l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dòng 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tiền giảm giá</w:t>
            </w:r>
          </w:p>
          <w:p w14:paraId="6A842D39" w14:textId="77777777" w:rsidR="00303A81" w:rsidRPr="00F3644C" w:rsidRDefault="00303A81" w:rsidP="00303A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 Xử lý hỗn hợp tài chính</w:t>
            </w:r>
          </w:p>
          <w:p w14:paraId="6BC7C423" w14:textId="77777777" w:rsidR="00303A81" w:rsidRDefault="00303A81" w:rsidP="00303A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6.4. Các câu hỏi và bài tập</w:t>
            </w:r>
          </w:p>
        </w:tc>
        <w:tc>
          <w:tcPr>
            <w:tcW w:w="2085" w:type="dxa"/>
          </w:tcPr>
          <w:p w14:paraId="69BC6A26" w14:textId="74C37F29" w:rsidR="00303A81" w:rsidRPr="00162F0A" w:rsidRDefault="00303A81" w:rsidP="00303A8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</w:p>
        </w:tc>
        <w:tc>
          <w:tcPr>
            <w:tcW w:w="1378" w:type="dxa"/>
          </w:tcPr>
          <w:p w14:paraId="7C412252" w14:textId="77777777" w:rsidR="00303A81" w:rsidRPr="00FE38CE" w:rsidRDefault="00303A81" w:rsidP="00303A8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852BAF" w:rsidRPr="00FE38CE" w14:paraId="36340D10" w14:textId="77777777" w:rsidTr="007240BB">
        <w:trPr>
          <w:jc w:val="center"/>
        </w:trPr>
        <w:tc>
          <w:tcPr>
            <w:tcW w:w="853" w:type="dxa"/>
          </w:tcPr>
          <w:p w14:paraId="37003E66" w14:textId="77777777" w:rsidR="00852BAF" w:rsidRDefault="00852BAF" w:rsidP="00852BA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14:paraId="1F669F88" w14:textId="77777777" w:rsidR="00852BAF" w:rsidRPr="008629A5" w:rsidRDefault="00852BAF" w:rsidP="00852BA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. Lựa chọn ra quyết 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</w:p>
          <w:p w14:paraId="3F02DB08" w14:textId="77777777" w:rsidR="00852BAF" w:rsidRPr="00F3644C" w:rsidRDefault="00852BAF" w:rsidP="00852BA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7.1. Dịch vụ-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sản xuất</w:t>
            </w:r>
          </w:p>
          <w:p w14:paraId="6B998557" w14:textId="1F0CBFBE" w:rsidR="00852BAF" w:rsidRDefault="00852BAF" w:rsidP="00852BA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7.2. Thu nhập- 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s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ản xuất</w:t>
            </w:r>
          </w:p>
          <w:p w14:paraId="7B9D46B9" w14:textId="77777777" w:rsidR="00852BAF" w:rsidRPr="00F3644C" w:rsidRDefault="00852BAF" w:rsidP="00852BA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 Các câu h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ỏ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 v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à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b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à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 t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ậ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085" w:type="dxa"/>
          </w:tcPr>
          <w:p w14:paraId="5BAF2B9B" w14:textId="6A123301" w:rsidR="00852BAF" w:rsidRDefault="00852BAF" w:rsidP="00852BA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</w:p>
        </w:tc>
        <w:tc>
          <w:tcPr>
            <w:tcW w:w="1378" w:type="dxa"/>
          </w:tcPr>
          <w:p w14:paraId="6A28B1A6" w14:textId="77777777" w:rsidR="00852BAF" w:rsidRDefault="00852BAF" w:rsidP="00852BA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05E5FDE6" w14:textId="77777777"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634A2749" w14:textId="77777777"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14:paraId="2ED20758" w14:textId="77777777"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color w:val="000000" w:themeColor="text1"/>
          <w:sz w:val="26"/>
          <w:szCs w:val="26"/>
        </w:rPr>
        <w:t>Họ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và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tên</w:t>
      </w:r>
      <w:proofErr w:type="spellEnd"/>
      <w:r w:rsidR="003A089B" w:rsidRPr="00FE38CE">
        <w:rPr>
          <w:color w:val="000000" w:themeColor="text1"/>
          <w:sz w:val="26"/>
          <w:szCs w:val="26"/>
        </w:rPr>
        <w:t>:</w:t>
      </w:r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83968">
        <w:rPr>
          <w:color w:val="000000" w:themeColor="text1"/>
          <w:sz w:val="26"/>
          <w:szCs w:val="26"/>
        </w:rPr>
        <w:t>Ths</w:t>
      </w:r>
      <w:proofErr w:type="spellEnd"/>
      <w:r w:rsidR="00F83968">
        <w:rPr>
          <w:color w:val="000000" w:themeColor="text1"/>
          <w:sz w:val="26"/>
          <w:szCs w:val="26"/>
        </w:rPr>
        <w:t xml:space="preserve">. </w:t>
      </w:r>
      <w:proofErr w:type="spellStart"/>
      <w:r w:rsidR="00F83968">
        <w:rPr>
          <w:color w:val="000000" w:themeColor="text1"/>
          <w:sz w:val="26"/>
          <w:szCs w:val="26"/>
        </w:rPr>
        <w:t>Bùi</w:t>
      </w:r>
      <w:proofErr w:type="spellEnd"/>
      <w:r w:rsidR="00F83968">
        <w:rPr>
          <w:color w:val="000000" w:themeColor="text1"/>
          <w:sz w:val="26"/>
          <w:szCs w:val="26"/>
        </w:rPr>
        <w:t xml:space="preserve"> </w:t>
      </w:r>
      <w:proofErr w:type="spellStart"/>
      <w:r w:rsidR="00F83968">
        <w:rPr>
          <w:color w:val="000000" w:themeColor="text1"/>
          <w:sz w:val="26"/>
          <w:szCs w:val="26"/>
        </w:rPr>
        <w:t>Tử</w:t>
      </w:r>
      <w:proofErr w:type="spellEnd"/>
      <w:r w:rsidR="00F83968">
        <w:rPr>
          <w:color w:val="000000" w:themeColor="text1"/>
          <w:sz w:val="26"/>
          <w:szCs w:val="26"/>
        </w:rPr>
        <w:t xml:space="preserve"> An</w:t>
      </w:r>
    </w:p>
    <w:p w14:paraId="4A707D0E" w14:textId="77777777"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Bộ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555CAB" w:rsidRPr="00FE38CE">
        <w:rPr>
          <w:color w:val="000000" w:themeColor="text1"/>
          <w:sz w:val="26"/>
          <w:szCs w:val="26"/>
        </w:rPr>
        <w:t>môn</w:t>
      </w:r>
      <w:proofErr w:type="spellEnd"/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45AF7">
        <w:rPr>
          <w:color w:val="000000" w:themeColor="text1"/>
          <w:sz w:val="26"/>
          <w:szCs w:val="26"/>
        </w:rPr>
        <w:t>Khoan</w:t>
      </w:r>
      <w:proofErr w:type="spellEnd"/>
      <w:r w:rsidR="00F45AF7">
        <w:rPr>
          <w:color w:val="000000" w:themeColor="text1"/>
          <w:sz w:val="26"/>
          <w:szCs w:val="26"/>
        </w:rPr>
        <w:t xml:space="preserve"> – </w:t>
      </w:r>
      <w:proofErr w:type="spellStart"/>
      <w:r w:rsidR="00F45AF7">
        <w:rPr>
          <w:color w:val="000000" w:themeColor="text1"/>
          <w:sz w:val="26"/>
          <w:szCs w:val="26"/>
        </w:rPr>
        <w:t>Khai</w:t>
      </w:r>
      <w:proofErr w:type="spellEnd"/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45AF7">
        <w:rPr>
          <w:color w:val="000000" w:themeColor="text1"/>
          <w:sz w:val="26"/>
          <w:szCs w:val="26"/>
        </w:rPr>
        <w:t>thác</w:t>
      </w:r>
      <w:proofErr w:type="spellEnd"/>
      <w:r w:rsidR="00555CAB" w:rsidRPr="00FE38CE">
        <w:rPr>
          <w:color w:val="000000" w:themeColor="text1"/>
          <w:sz w:val="26"/>
          <w:szCs w:val="26"/>
        </w:rPr>
        <w:t>, Khoa</w:t>
      </w:r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45AF7">
        <w:rPr>
          <w:color w:val="000000" w:themeColor="text1"/>
          <w:sz w:val="26"/>
          <w:szCs w:val="26"/>
        </w:rPr>
        <w:t>Dầu</w:t>
      </w:r>
      <w:bookmarkStart w:id="0" w:name="_GoBack"/>
      <w:bookmarkEnd w:id="0"/>
      <w:proofErr w:type="spellEnd"/>
      <w:r w:rsidR="00F45AF7">
        <w:rPr>
          <w:color w:val="000000" w:themeColor="text1"/>
          <w:sz w:val="26"/>
          <w:szCs w:val="26"/>
        </w:rPr>
        <w:t xml:space="preserve"> khí</w:t>
      </w:r>
      <w:r w:rsidR="00402CEC" w:rsidRPr="00FE38CE">
        <w:rPr>
          <w:color w:val="000000" w:themeColor="text1"/>
          <w:sz w:val="26"/>
          <w:szCs w:val="26"/>
        </w:rPr>
        <w:t>, PVU.</w:t>
      </w:r>
    </w:p>
    <w:p w14:paraId="587A63DE" w14:textId="77777777" w:rsidR="00FE38CE" w:rsidRPr="004C6B78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4C6B78">
        <w:rPr>
          <w:color w:val="000000" w:themeColor="text1"/>
          <w:sz w:val="26"/>
          <w:szCs w:val="26"/>
        </w:rPr>
        <w:t xml:space="preserve"> </w:t>
      </w:r>
      <w:hyperlink r:id="rId8" w:history="1">
        <w:r w:rsidR="004C6B78" w:rsidRPr="005C19AD">
          <w:rPr>
            <w:rStyle w:val="Hyperlink"/>
            <w:sz w:val="26"/>
            <w:szCs w:val="26"/>
          </w:rPr>
          <w:t>anbt@pvu.edu.vn</w:t>
        </w:r>
      </w:hyperlink>
      <w:r w:rsidR="004C6B78">
        <w:rPr>
          <w:color w:val="000000" w:themeColor="text1"/>
          <w:sz w:val="26"/>
          <w:szCs w:val="26"/>
        </w:rPr>
        <w:t xml:space="preserve"> </w:t>
      </w:r>
      <w:r w:rsidR="00F3644C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4C6B78">
        <w:rPr>
          <w:color w:val="000000" w:themeColor="text1"/>
          <w:sz w:val="26"/>
          <w:szCs w:val="26"/>
        </w:rPr>
        <w:t>0977391186</w:t>
      </w:r>
    </w:p>
    <w:p w14:paraId="6A56170F" w14:textId="77777777"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</w:t>
      </w:r>
      <w:r w:rsidR="00871FF3" w:rsidRPr="00FE38CE">
        <w:rPr>
          <w:color w:val="000000" w:themeColor="text1"/>
          <w:sz w:val="26"/>
          <w:szCs w:val="26"/>
        </w:rPr>
        <w:t>u</w:t>
      </w:r>
      <w:proofErr w:type="spellEnd"/>
      <w:r w:rsidR="00871FF3" w:rsidRPr="00FE38CE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871FF3" w:rsidRPr="00FE38CE">
        <w:rPr>
          <w:color w:val="000000" w:themeColor="text1"/>
          <w:sz w:val="26"/>
          <w:szCs w:val="26"/>
        </w:rPr>
        <w:t>chính</w:t>
      </w:r>
      <w:proofErr w:type="spellEnd"/>
      <w:r w:rsidR="00871FF3" w:rsidRPr="00FE38CE">
        <w:rPr>
          <w:color w:val="000000" w:themeColor="text1"/>
          <w:sz w:val="26"/>
          <w:szCs w:val="26"/>
        </w:rPr>
        <w:t>:</w:t>
      </w:r>
      <w:r w:rsidR="00555CAB" w:rsidRPr="00FE38CE">
        <w:rPr>
          <w:color w:val="000000" w:themeColor="text1"/>
          <w:sz w:val="26"/>
          <w:szCs w:val="26"/>
        </w:rPr>
        <w:t>.</w:t>
      </w:r>
      <w:proofErr w:type="spellStart"/>
      <w:proofErr w:type="gramEnd"/>
      <w:r w:rsidR="00F83968">
        <w:rPr>
          <w:color w:val="000000" w:themeColor="text1"/>
          <w:sz w:val="26"/>
          <w:szCs w:val="26"/>
        </w:rPr>
        <w:t>Khoan</w:t>
      </w:r>
      <w:proofErr w:type="spellEnd"/>
      <w:r w:rsidR="00F83968">
        <w:rPr>
          <w:color w:val="000000" w:themeColor="text1"/>
          <w:sz w:val="26"/>
          <w:szCs w:val="26"/>
        </w:rPr>
        <w:t xml:space="preserve"> – </w:t>
      </w:r>
      <w:proofErr w:type="spellStart"/>
      <w:r w:rsidR="00F83968">
        <w:rPr>
          <w:color w:val="000000" w:themeColor="text1"/>
          <w:sz w:val="26"/>
          <w:szCs w:val="26"/>
        </w:rPr>
        <w:t>khai</w:t>
      </w:r>
      <w:proofErr w:type="spellEnd"/>
      <w:r w:rsidR="00F83968">
        <w:rPr>
          <w:color w:val="000000" w:themeColor="text1"/>
          <w:sz w:val="26"/>
          <w:szCs w:val="26"/>
        </w:rPr>
        <w:t xml:space="preserve"> </w:t>
      </w:r>
      <w:proofErr w:type="spellStart"/>
      <w:r w:rsidR="00F83968">
        <w:rPr>
          <w:color w:val="000000" w:themeColor="text1"/>
          <w:sz w:val="26"/>
          <w:szCs w:val="26"/>
        </w:rPr>
        <w:t>thác</w:t>
      </w:r>
      <w:proofErr w:type="spellEnd"/>
      <w:r w:rsidR="00F83968">
        <w:rPr>
          <w:color w:val="000000" w:themeColor="text1"/>
          <w:sz w:val="26"/>
          <w:szCs w:val="26"/>
        </w:rPr>
        <w:t xml:space="preserve">, </w:t>
      </w:r>
      <w:proofErr w:type="spellStart"/>
      <w:r w:rsidR="00F83968">
        <w:rPr>
          <w:color w:val="000000" w:themeColor="text1"/>
          <w:sz w:val="26"/>
          <w:szCs w:val="26"/>
        </w:rPr>
        <w:t>mô</w:t>
      </w:r>
      <w:proofErr w:type="spellEnd"/>
      <w:r w:rsidR="00F83968">
        <w:rPr>
          <w:color w:val="000000" w:themeColor="text1"/>
          <w:sz w:val="26"/>
          <w:szCs w:val="26"/>
        </w:rPr>
        <w:t xml:space="preserve"> </w:t>
      </w:r>
      <w:proofErr w:type="spellStart"/>
      <w:r w:rsidR="00F83968">
        <w:rPr>
          <w:color w:val="000000" w:themeColor="text1"/>
          <w:sz w:val="26"/>
          <w:szCs w:val="26"/>
        </w:rPr>
        <w:t>phỏng</w:t>
      </w:r>
      <w:proofErr w:type="spellEnd"/>
      <w:r w:rsidR="00F83968">
        <w:rPr>
          <w:color w:val="000000" w:themeColor="text1"/>
          <w:sz w:val="26"/>
          <w:szCs w:val="26"/>
        </w:rPr>
        <w:t xml:space="preserve"> </w:t>
      </w:r>
      <w:proofErr w:type="spellStart"/>
      <w:r w:rsidR="00F83968">
        <w:rPr>
          <w:color w:val="000000" w:themeColor="text1"/>
          <w:sz w:val="26"/>
          <w:szCs w:val="26"/>
        </w:rPr>
        <w:t>vỉa</w:t>
      </w:r>
      <w:proofErr w:type="spellEnd"/>
    </w:p>
    <w:p w14:paraId="03BF8B5F" w14:textId="37B800F7"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proofErr w:type="gramStart"/>
      <w:r w:rsidR="00555CAB"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proofErr w:type="gramEnd"/>
      <w:r w:rsidR="00555CAB" w:rsidRPr="00FE38CE">
        <w:rPr>
          <w:rFonts w:ascii="Times New Roman" w:hAnsi="Times New Roman"/>
          <w:i/>
          <w:color w:val="000000" w:themeColor="text1"/>
        </w:rPr>
        <w:t xml:space="preserve"> </w:t>
      </w:r>
    </w:p>
    <w:p w14:paraId="665264B8" w14:textId="77777777"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14:paraId="0384FFE2" w14:textId="77777777" w:rsidTr="00B607ED">
        <w:tc>
          <w:tcPr>
            <w:tcW w:w="1985" w:type="dxa"/>
          </w:tcPr>
          <w:p w14:paraId="01EEE34E" w14:textId="77777777" w:rsidR="00B607ED" w:rsidRDefault="00B607ED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14:paraId="4492CF7F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F2F22C4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E558BB3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2DD2B58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9D4963A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B93FEF1" w14:textId="150CBB5E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7A85583" w14:textId="77777777" w:rsid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14:paraId="0FE58D6F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46FA520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A1EB99A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7C34841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9B78A1A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72800CC" w14:textId="77777777" w:rsid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4B38880" w14:textId="77777777" w:rsid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68849AC" w14:textId="77777777" w:rsid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57F4E02" w14:textId="77777777" w:rsid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FE08CC0" w14:textId="77777777" w:rsidR="00B607ED" w:rsidRP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4847C6A" w14:textId="77777777" w:rsidR="00B607ED" w:rsidRDefault="00B607ED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29A5C01B" w14:textId="77777777" w:rsidR="00B607ED" w:rsidRDefault="00B607ED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14:paraId="56C79E3B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30E0FC8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D80370A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ACC23C6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4850BB1" w14:textId="77777777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F1E57F3" w14:textId="6F135BBF" w:rsidR="00F83968" w:rsidRDefault="00F83968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A20C62B" w14:textId="77777777" w:rsidR="00B607ED" w:rsidRDefault="00B607ED" w:rsidP="00F8396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</w:t>
            </w:r>
          </w:p>
          <w:p w14:paraId="765F1EA2" w14:textId="77777777" w:rsidR="00B607ED" w:rsidRDefault="00B607ED" w:rsidP="00F8396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3A2723D7" w14:textId="77777777" w:rsidR="00F83968" w:rsidRDefault="00F83968" w:rsidP="00F8396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A96B3AB" w14:textId="77777777" w:rsidR="00F83968" w:rsidRDefault="00F83968" w:rsidP="00F8396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2776250" w14:textId="77777777" w:rsidR="00F83968" w:rsidRDefault="00F83968" w:rsidP="00F8396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90383EF" w14:textId="77777777" w:rsidR="00F83968" w:rsidRDefault="00F83968" w:rsidP="00F8396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6E93EBE" w14:textId="77777777" w:rsidR="00F83968" w:rsidRDefault="00F83968" w:rsidP="00F8396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B8F7B9E" w14:textId="77777777" w:rsidR="00B607ED" w:rsidRDefault="00B607ED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6A861C03" w14:textId="77777777" w:rsid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CÁN BỘ</w:t>
            </w:r>
          </w:p>
          <w:p w14:paraId="35ED8119" w14:textId="77777777" w:rsidR="00B607ED" w:rsidRDefault="00B607ED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737E6609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31D4BD3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5F2AE80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A1D3DF6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EDF01EC" w14:textId="77777777" w:rsidR="00F83968" w:rsidRDefault="00F83968" w:rsidP="00F8396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6AADA4A" w14:textId="77777777" w:rsidR="00B607ED" w:rsidRDefault="00B607ED" w:rsidP="00F8396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20594105" w14:textId="77777777"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1B200DF9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37C4C2EE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52E3C" w14:textId="77777777" w:rsidR="006D4E4B" w:rsidRDefault="006D4E4B">
      <w:r>
        <w:separator/>
      </w:r>
    </w:p>
  </w:endnote>
  <w:endnote w:type="continuationSeparator" w:id="0">
    <w:p w14:paraId="2872DA3C" w14:textId="77777777" w:rsidR="006D4E4B" w:rsidRDefault="006D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panose1 w:val="020B0604020202020204"/>
    <w:charset w:val="00"/>
    <w:family w:val="swiss"/>
    <w:pitch w:val="variable"/>
    <w:sig w:usb0="E7000EFF" w:usb1="5200FDFF" w:usb2="0A242021" w:usb3="00000000" w:csb0="000001B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53CC" w14:textId="77777777"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28B01" w14:textId="77777777"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7C43" w14:textId="77777777"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1137B4">
      <w:rPr>
        <w:rFonts w:ascii="Times New Roman" w:hAnsi="Times New Roman"/>
        <w:i/>
        <w:noProof/>
        <w:sz w:val="24"/>
        <w:szCs w:val="24"/>
      </w:rPr>
      <w:t>1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2179" w14:textId="77777777" w:rsidR="00362AE1" w:rsidRDefault="00362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E153" w14:textId="77777777" w:rsidR="006D4E4B" w:rsidRDefault="006D4E4B">
      <w:r>
        <w:separator/>
      </w:r>
    </w:p>
  </w:footnote>
  <w:footnote w:type="continuationSeparator" w:id="0">
    <w:p w14:paraId="6CE35034" w14:textId="77777777" w:rsidR="006D4E4B" w:rsidRDefault="006D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5859" w14:textId="77777777" w:rsidR="00362AE1" w:rsidRDefault="00362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A92D" w14:textId="77777777" w:rsidR="00362AE1" w:rsidRDefault="00362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DEF8" w14:textId="77777777" w:rsidR="00362AE1" w:rsidRDefault="00362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114E9"/>
    <w:multiLevelType w:val="hybridMultilevel"/>
    <w:tmpl w:val="C8AC0FE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8053E"/>
    <w:multiLevelType w:val="hybridMultilevel"/>
    <w:tmpl w:val="4BA4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27A83"/>
    <w:rsid w:val="00034BD7"/>
    <w:rsid w:val="000406DA"/>
    <w:rsid w:val="00042D7A"/>
    <w:rsid w:val="00061221"/>
    <w:rsid w:val="00062B66"/>
    <w:rsid w:val="000670FF"/>
    <w:rsid w:val="0006711D"/>
    <w:rsid w:val="00083853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7B4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0A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6B87"/>
    <w:rsid w:val="0021002C"/>
    <w:rsid w:val="00212C12"/>
    <w:rsid w:val="002155ED"/>
    <w:rsid w:val="002172BA"/>
    <w:rsid w:val="00217A54"/>
    <w:rsid w:val="00226810"/>
    <w:rsid w:val="00235E2A"/>
    <w:rsid w:val="00244B9A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D5507"/>
    <w:rsid w:val="002E5444"/>
    <w:rsid w:val="00303A81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2AE1"/>
    <w:rsid w:val="00364F92"/>
    <w:rsid w:val="00373FD5"/>
    <w:rsid w:val="00377D78"/>
    <w:rsid w:val="003821DC"/>
    <w:rsid w:val="003872B8"/>
    <w:rsid w:val="00391E5A"/>
    <w:rsid w:val="00397803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776A3"/>
    <w:rsid w:val="004852E5"/>
    <w:rsid w:val="00490DEA"/>
    <w:rsid w:val="004911E9"/>
    <w:rsid w:val="004918B6"/>
    <w:rsid w:val="0049324B"/>
    <w:rsid w:val="004A55D9"/>
    <w:rsid w:val="004A79B2"/>
    <w:rsid w:val="004B38DB"/>
    <w:rsid w:val="004C06E4"/>
    <w:rsid w:val="004C6B78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936A2"/>
    <w:rsid w:val="005A0F63"/>
    <w:rsid w:val="005A12FA"/>
    <w:rsid w:val="005A318E"/>
    <w:rsid w:val="005B56C5"/>
    <w:rsid w:val="005B5C7D"/>
    <w:rsid w:val="005C0CF0"/>
    <w:rsid w:val="005C2C85"/>
    <w:rsid w:val="005D0F8C"/>
    <w:rsid w:val="00602224"/>
    <w:rsid w:val="006028C8"/>
    <w:rsid w:val="00604C3D"/>
    <w:rsid w:val="00627EC5"/>
    <w:rsid w:val="006357A7"/>
    <w:rsid w:val="006403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D4E4B"/>
    <w:rsid w:val="006F7AB8"/>
    <w:rsid w:val="00706A52"/>
    <w:rsid w:val="00714AA6"/>
    <w:rsid w:val="00715C1E"/>
    <w:rsid w:val="007240BB"/>
    <w:rsid w:val="007430DC"/>
    <w:rsid w:val="007464C2"/>
    <w:rsid w:val="00751FEE"/>
    <w:rsid w:val="007558F6"/>
    <w:rsid w:val="00757138"/>
    <w:rsid w:val="00760CF2"/>
    <w:rsid w:val="007633DE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3DEE"/>
    <w:rsid w:val="007F7B41"/>
    <w:rsid w:val="00803CF7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2BAF"/>
    <w:rsid w:val="00855A40"/>
    <w:rsid w:val="00860E74"/>
    <w:rsid w:val="008629A5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2326"/>
    <w:rsid w:val="008E45EC"/>
    <w:rsid w:val="008F3ECF"/>
    <w:rsid w:val="00911161"/>
    <w:rsid w:val="009232E2"/>
    <w:rsid w:val="009260DB"/>
    <w:rsid w:val="00927AEB"/>
    <w:rsid w:val="0093213D"/>
    <w:rsid w:val="00942C6C"/>
    <w:rsid w:val="009439CC"/>
    <w:rsid w:val="00956572"/>
    <w:rsid w:val="00956AC8"/>
    <w:rsid w:val="00957422"/>
    <w:rsid w:val="0096039C"/>
    <w:rsid w:val="009612E1"/>
    <w:rsid w:val="00962AFA"/>
    <w:rsid w:val="00965F6E"/>
    <w:rsid w:val="0096702E"/>
    <w:rsid w:val="009750B7"/>
    <w:rsid w:val="0098037E"/>
    <w:rsid w:val="0098302D"/>
    <w:rsid w:val="00986C74"/>
    <w:rsid w:val="009876B2"/>
    <w:rsid w:val="009923E9"/>
    <w:rsid w:val="00992E39"/>
    <w:rsid w:val="009A28C9"/>
    <w:rsid w:val="009B6988"/>
    <w:rsid w:val="009C476E"/>
    <w:rsid w:val="009E0C61"/>
    <w:rsid w:val="009E2CEF"/>
    <w:rsid w:val="009E441D"/>
    <w:rsid w:val="009E67E1"/>
    <w:rsid w:val="00A11002"/>
    <w:rsid w:val="00A14C49"/>
    <w:rsid w:val="00A21358"/>
    <w:rsid w:val="00A22014"/>
    <w:rsid w:val="00A30CD4"/>
    <w:rsid w:val="00A46DED"/>
    <w:rsid w:val="00A57539"/>
    <w:rsid w:val="00A60629"/>
    <w:rsid w:val="00A729EB"/>
    <w:rsid w:val="00A80552"/>
    <w:rsid w:val="00A83E45"/>
    <w:rsid w:val="00A864EF"/>
    <w:rsid w:val="00A90875"/>
    <w:rsid w:val="00A96A04"/>
    <w:rsid w:val="00AA6FDC"/>
    <w:rsid w:val="00AB0084"/>
    <w:rsid w:val="00AB6FBC"/>
    <w:rsid w:val="00AC3B1C"/>
    <w:rsid w:val="00AC4873"/>
    <w:rsid w:val="00AD289F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21596"/>
    <w:rsid w:val="00B27277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4124"/>
    <w:rsid w:val="00BD5235"/>
    <w:rsid w:val="00BE0243"/>
    <w:rsid w:val="00BE1A7F"/>
    <w:rsid w:val="00BE2484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02A8"/>
    <w:rsid w:val="00C44B71"/>
    <w:rsid w:val="00C46FB5"/>
    <w:rsid w:val="00C47B4A"/>
    <w:rsid w:val="00C5465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25719"/>
    <w:rsid w:val="00D36FB2"/>
    <w:rsid w:val="00D40168"/>
    <w:rsid w:val="00D51E70"/>
    <w:rsid w:val="00D529B4"/>
    <w:rsid w:val="00D60ABD"/>
    <w:rsid w:val="00D76B02"/>
    <w:rsid w:val="00D806AD"/>
    <w:rsid w:val="00D962B0"/>
    <w:rsid w:val="00D9799C"/>
    <w:rsid w:val="00DA1532"/>
    <w:rsid w:val="00DA4A28"/>
    <w:rsid w:val="00DA676B"/>
    <w:rsid w:val="00DB4420"/>
    <w:rsid w:val="00DB6B11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C76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235B7"/>
    <w:rsid w:val="00F26E9D"/>
    <w:rsid w:val="00F32625"/>
    <w:rsid w:val="00F34CA3"/>
    <w:rsid w:val="00F351F4"/>
    <w:rsid w:val="00F3644C"/>
    <w:rsid w:val="00F3780D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83968"/>
    <w:rsid w:val="00F96988"/>
    <w:rsid w:val="00FA0320"/>
    <w:rsid w:val="00FA1E07"/>
    <w:rsid w:val="00FB3AE9"/>
    <w:rsid w:val="00FB3B0D"/>
    <w:rsid w:val="00FB3C84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67EF2A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633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7D78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bt@pvu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EDB9-21D7-D74D-AD7F-000DA9F0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5394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Nguyễn Văn Hùng</cp:lastModifiedBy>
  <cp:revision>28</cp:revision>
  <cp:lastPrinted>2010-12-16T08:07:00Z</cp:lastPrinted>
  <dcterms:created xsi:type="dcterms:W3CDTF">2017-04-17T07:40:00Z</dcterms:created>
  <dcterms:modified xsi:type="dcterms:W3CDTF">2019-08-01T01:24:00Z</dcterms:modified>
</cp:coreProperties>
</file>