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47F2A992" w14:textId="77777777" w:rsidTr="009E0C61">
        <w:trPr>
          <w:jc w:val="center"/>
        </w:trPr>
        <w:tc>
          <w:tcPr>
            <w:tcW w:w="5369" w:type="dxa"/>
            <w:shd w:val="clear" w:color="auto" w:fill="auto"/>
          </w:tcPr>
          <w:p w14:paraId="5E2DBAAC"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1B5F4D60"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32281D24"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5988BFA0" wp14:editId="6E2C51DC">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5BBA"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14:paraId="4360286C" w14:textId="77777777" w:rsidR="009C4172" w:rsidRDefault="009C4172" w:rsidP="00E37F25">
      <w:pPr>
        <w:widowControl w:val="0"/>
        <w:spacing w:before="120"/>
        <w:jc w:val="center"/>
        <w:rPr>
          <w:rFonts w:ascii="Times New Roman" w:hAnsi="Times New Roman"/>
          <w:b/>
          <w:color w:val="000000" w:themeColor="text1"/>
          <w:sz w:val="28"/>
          <w:szCs w:val="28"/>
          <w:lang w:val="vi-VN"/>
        </w:rPr>
      </w:pPr>
    </w:p>
    <w:p w14:paraId="5AFB7DAA"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7D10D911" w14:textId="77777777" w:rsidR="00E4328F" w:rsidRPr="00216D35" w:rsidRDefault="00216D35" w:rsidP="008F4600">
      <w:pPr>
        <w:widowControl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Khai thác d</w:t>
      </w:r>
      <w:r w:rsidR="00766FBD" w:rsidRPr="00216D35">
        <w:rPr>
          <w:rFonts w:ascii="Times New Roman" w:hAnsi="Times New Roman"/>
          <w:b/>
          <w:color w:val="000000" w:themeColor="text1"/>
          <w:sz w:val="24"/>
          <w:szCs w:val="24"/>
        </w:rPr>
        <w:t>ầu nặng</w:t>
      </w:r>
    </w:p>
    <w:p w14:paraId="0A645A1D" w14:textId="77777777" w:rsidR="00766FBD" w:rsidRPr="00EF7CFF" w:rsidRDefault="00766FBD" w:rsidP="008F4600">
      <w:pPr>
        <w:widowControl w:val="0"/>
        <w:jc w:val="center"/>
        <w:rPr>
          <w:rFonts w:ascii="Times New Roman" w:hAnsi="Times New Roman"/>
          <w:b/>
          <w:color w:val="000000" w:themeColor="text1"/>
          <w:sz w:val="24"/>
          <w:szCs w:val="24"/>
        </w:rPr>
      </w:pPr>
      <w:r w:rsidRPr="00EF7CFF">
        <w:rPr>
          <w:rFonts w:ascii="Times New Roman" w:hAnsi="Times New Roman"/>
          <w:b/>
          <w:color w:val="000000" w:themeColor="text1"/>
          <w:sz w:val="24"/>
          <w:szCs w:val="24"/>
        </w:rPr>
        <w:t>(</w:t>
      </w:r>
      <w:r w:rsidRPr="00216D35">
        <w:rPr>
          <w:rFonts w:ascii="Times New Roman" w:hAnsi="Times New Roman"/>
          <w:b/>
          <w:i/>
          <w:color w:val="000000" w:themeColor="text1"/>
          <w:sz w:val="24"/>
          <w:szCs w:val="24"/>
        </w:rPr>
        <w:t>Heavy oil</w:t>
      </w:r>
      <w:r w:rsidR="00216D35">
        <w:rPr>
          <w:rFonts w:ascii="Times New Roman" w:hAnsi="Times New Roman"/>
          <w:b/>
          <w:i/>
          <w:color w:val="000000" w:themeColor="text1"/>
          <w:sz w:val="24"/>
          <w:szCs w:val="24"/>
        </w:rPr>
        <w:t xml:space="preserve"> production</w:t>
      </w:r>
      <w:r w:rsidRPr="00EF7CFF">
        <w:rPr>
          <w:rFonts w:ascii="Times New Roman" w:hAnsi="Times New Roman"/>
          <w:b/>
          <w:color w:val="000000" w:themeColor="text1"/>
          <w:sz w:val="24"/>
          <w:szCs w:val="24"/>
        </w:rPr>
        <w:t>)</w:t>
      </w:r>
    </w:p>
    <w:p w14:paraId="46E1C49B" w14:textId="77777777" w:rsidR="00E4328F" w:rsidRPr="00EF7CFF" w:rsidRDefault="00E4328F"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14:paraId="101411A0" w14:textId="77777777" w:rsidTr="008C2A53">
        <w:tc>
          <w:tcPr>
            <w:tcW w:w="2978" w:type="dxa"/>
            <w:shd w:val="clear" w:color="auto" w:fill="auto"/>
          </w:tcPr>
          <w:p w14:paraId="5E403F61"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61CC5A9B" w14:textId="77777777" w:rsidR="00E4328F" w:rsidRPr="009E0C61" w:rsidRDefault="0034671C"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418" w:type="dxa"/>
            <w:gridSpan w:val="4"/>
            <w:shd w:val="clear" w:color="auto" w:fill="auto"/>
          </w:tcPr>
          <w:p w14:paraId="77BCDB80"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14:paraId="233DAC9F"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0E76CD05" w14:textId="77777777" w:rsidTr="00530466">
        <w:tc>
          <w:tcPr>
            <w:tcW w:w="2978" w:type="dxa"/>
            <w:shd w:val="clear" w:color="auto" w:fill="auto"/>
          </w:tcPr>
          <w:p w14:paraId="6CF4F400"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0C418BC7" w14:textId="77777777" w:rsidR="00E4328F" w:rsidRPr="00E4328F" w:rsidRDefault="0034671C" w:rsidP="009E0C61">
            <w:pPr>
              <w:widowControl w:val="0"/>
              <w:suppressAutoHyphens w:val="0"/>
              <w:spacing w:before="40" w:after="60"/>
              <w:rPr>
                <w:rFonts w:ascii="Times New Roman" w:hAnsi="Times New Roman"/>
                <w:bCs/>
                <w:noProof/>
                <w:color w:val="000000" w:themeColor="text1"/>
                <w:sz w:val="24"/>
                <w:szCs w:val="24"/>
                <w:lang w:val="vi-VN" w:eastAsia="en-US"/>
              </w:rPr>
            </w:pPr>
            <w:r>
              <w:rPr>
                <w:rFonts w:ascii="Times New Roman" w:hAnsi="Times New Roman"/>
                <w:bCs/>
                <w:noProof/>
                <w:color w:val="000000" w:themeColor="text1"/>
                <w:sz w:val="24"/>
                <w:szCs w:val="24"/>
                <w:lang w:eastAsia="en-US"/>
              </w:rPr>
              <w:t>Tổng: 18</w:t>
            </w:r>
          </w:p>
        </w:tc>
        <w:tc>
          <w:tcPr>
            <w:tcW w:w="1532" w:type="dxa"/>
            <w:shd w:val="clear" w:color="auto" w:fill="auto"/>
          </w:tcPr>
          <w:p w14:paraId="499C1ACC"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34671C">
              <w:rPr>
                <w:rFonts w:ascii="Times New Roman" w:hAnsi="Times New Roman"/>
                <w:bCs/>
                <w:noProof/>
                <w:color w:val="000000" w:themeColor="text1"/>
                <w:sz w:val="24"/>
                <w:szCs w:val="24"/>
                <w:lang w:eastAsia="en-US"/>
              </w:rPr>
              <w:t>12</w:t>
            </w:r>
          </w:p>
        </w:tc>
        <w:tc>
          <w:tcPr>
            <w:tcW w:w="1205" w:type="dxa"/>
            <w:gridSpan w:val="2"/>
            <w:shd w:val="clear" w:color="auto" w:fill="auto"/>
          </w:tcPr>
          <w:p w14:paraId="04BCE538" w14:textId="77777777"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r w:rsidR="0034671C">
              <w:rPr>
                <w:rFonts w:ascii="Times New Roman" w:hAnsi="Times New Roman"/>
                <w:bCs/>
                <w:noProof/>
                <w:color w:val="000000" w:themeColor="text1"/>
                <w:sz w:val="24"/>
                <w:szCs w:val="24"/>
                <w:lang w:eastAsia="en-US"/>
              </w:rPr>
              <w:t xml:space="preserve"> </w:t>
            </w:r>
          </w:p>
        </w:tc>
        <w:tc>
          <w:tcPr>
            <w:tcW w:w="1378" w:type="dxa"/>
            <w:gridSpan w:val="2"/>
            <w:shd w:val="clear" w:color="auto" w:fill="auto"/>
          </w:tcPr>
          <w:p w14:paraId="5DB25867" w14:textId="77777777"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1DF65710"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07CFA">
              <w:rPr>
                <w:rFonts w:ascii="Times New Roman" w:hAnsi="Times New Roman"/>
                <w:bCs/>
                <w:noProof/>
                <w:color w:val="000000" w:themeColor="text1"/>
                <w:sz w:val="24"/>
                <w:szCs w:val="24"/>
                <w:lang w:eastAsia="en-US"/>
              </w:rPr>
              <w:t>06</w:t>
            </w:r>
          </w:p>
        </w:tc>
      </w:tr>
      <w:tr w:rsidR="00FE38CE" w:rsidRPr="00E4328F" w14:paraId="2CB5F409" w14:textId="77777777" w:rsidTr="00530466">
        <w:tc>
          <w:tcPr>
            <w:tcW w:w="2978" w:type="dxa"/>
            <w:shd w:val="clear" w:color="auto" w:fill="auto"/>
          </w:tcPr>
          <w:p w14:paraId="7EA3E1E0"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701D3CE4"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269EE4D5" w14:textId="77777777" w:rsidTr="00530466">
        <w:tc>
          <w:tcPr>
            <w:tcW w:w="2978" w:type="dxa"/>
            <w:shd w:val="clear" w:color="auto" w:fill="auto"/>
          </w:tcPr>
          <w:p w14:paraId="5B5FC4D3"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040EBE67"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44AB3089"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7671DDAB"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14:paraId="0951EA87"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63259363" w14:textId="77777777" w:rsidTr="00530466">
        <w:tc>
          <w:tcPr>
            <w:tcW w:w="2978" w:type="dxa"/>
            <w:shd w:val="clear" w:color="auto" w:fill="auto"/>
          </w:tcPr>
          <w:p w14:paraId="38BD842A"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59840F5B" w14:textId="77777777" w:rsidR="00E4328F" w:rsidRPr="00E4328F" w:rsidRDefault="00E4328F"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14:paraId="3A4DF691" w14:textId="77777777" w:rsidR="009E0C61" w:rsidRDefault="009E0C61"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5BF8F0B7" w14:textId="77777777"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14:paraId="783786BA" w14:textId="77777777" w:rsidR="00530466"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kỳ: Thi trắc nghiệm khách quan</w:t>
            </w:r>
            <w:r w:rsidR="003F2263">
              <w:rPr>
                <w:rFonts w:ascii="Times New Roman" w:hAnsi="Times New Roman"/>
                <w:i/>
                <w:iCs/>
                <w:noProof/>
                <w:color w:val="000000" w:themeColor="text1"/>
                <w:sz w:val="24"/>
                <w:szCs w:val="24"/>
                <w:lang w:eastAsia="en-US"/>
              </w:rPr>
              <w:t>, 45</w:t>
            </w:r>
            <w:r w:rsidR="005B779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phút</w:t>
            </w:r>
          </w:p>
          <w:p w14:paraId="05387D24" w14:textId="77777777" w:rsidR="0055057B" w:rsidRPr="00E4328F"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5B48EC">
              <w:rPr>
                <w:rFonts w:ascii="Times New Roman" w:hAnsi="Times New Roman"/>
                <w:i/>
                <w:iCs/>
                <w:noProof/>
                <w:color w:val="000000" w:themeColor="text1"/>
                <w:sz w:val="24"/>
                <w:szCs w:val="24"/>
                <w:lang w:eastAsia="en-US"/>
              </w:rPr>
              <w:t>, 45</w:t>
            </w:r>
            <w:r w:rsidR="004A267B">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phút</w:t>
            </w:r>
          </w:p>
        </w:tc>
      </w:tr>
      <w:tr w:rsidR="00FE38CE" w:rsidRPr="00FE38CE" w14:paraId="1B5B6F73" w14:textId="77777777" w:rsidTr="00530466">
        <w:tc>
          <w:tcPr>
            <w:tcW w:w="2978" w:type="dxa"/>
            <w:shd w:val="clear" w:color="auto" w:fill="auto"/>
          </w:tcPr>
          <w:p w14:paraId="3394177B"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53558D58"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141C43A3"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50ACB29D" w14:textId="77777777" w:rsidTr="00530466">
        <w:tc>
          <w:tcPr>
            <w:tcW w:w="2978" w:type="dxa"/>
            <w:shd w:val="clear" w:color="auto" w:fill="auto"/>
          </w:tcPr>
          <w:p w14:paraId="1DCF6133"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37D0B3E0" w14:textId="77777777" w:rsidR="00E4328F" w:rsidRPr="00E4328F" w:rsidRDefault="00607CFA"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khoan, kỹ thuật khai thác</w:t>
            </w:r>
          </w:p>
        </w:tc>
        <w:tc>
          <w:tcPr>
            <w:tcW w:w="1468" w:type="dxa"/>
            <w:gridSpan w:val="3"/>
            <w:shd w:val="clear" w:color="auto" w:fill="auto"/>
          </w:tcPr>
          <w:p w14:paraId="5C9163C0"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632CA4FB" w14:textId="77777777" w:rsidTr="00530466">
        <w:tc>
          <w:tcPr>
            <w:tcW w:w="2978" w:type="dxa"/>
            <w:shd w:val="clear" w:color="auto" w:fill="auto"/>
          </w:tcPr>
          <w:p w14:paraId="0C4D002A"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010BF78B"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4324506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14:paraId="460D0B4E" w14:textId="77777777" w:rsidTr="00530466">
        <w:tc>
          <w:tcPr>
            <w:tcW w:w="2978" w:type="dxa"/>
            <w:shd w:val="clear" w:color="auto" w:fill="auto"/>
          </w:tcPr>
          <w:p w14:paraId="42C20D45" w14:textId="77777777"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14:paraId="2983F2F9" w14:textId="77777777" w:rsidR="00E4328F" w:rsidRPr="005C0CF0" w:rsidRDefault="00547C31"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2B2868D4" w14:textId="77777777" w:rsidTr="00530466">
        <w:trPr>
          <w:trHeight w:val="397"/>
        </w:trPr>
        <w:tc>
          <w:tcPr>
            <w:tcW w:w="2978" w:type="dxa"/>
            <w:shd w:val="clear" w:color="auto" w:fill="auto"/>
          </w:tcPr>
          <w:p w14:paraId="7D7788CC"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6DC7F5AA"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7EEC6B39" w14:textId="77777777" w:rsidTr="00530466">
        <w:tc>
          <w:tcPr>
            <w:tcW w:w="2978" w:type="dxa"/>
            <w:shd w:val="clear" w:color="auto" w:fill="auto"/>
          </w:tcPr>
          <w:p w14:paraId="484A6069"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68617C5A"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4EDA6470" w14:textId="77777777" w:rsidR="00DC173D" w:rsidRDefault="00DC173D" w:rsidP="00DB4420">
      <w:pPr>
        <w:widowControl w:val="0"/>
        <w:spacing w:line="276" w:lineRule="auto"/>
        <w:jc w:val="both"/>
        <w:rPr>
          <w:rFonts w:ascii="Times New Roman" w:hAnsi="Times New Roman"/>
          <w:b/>
          <w:color w:val="000000" w:themeColor="text1"/>
          <w:sz w:val="24"/>
          <w:szCs w:val="24"/>
          <w:lang w:val="pt-BR"/>
        </w:rPr>
      </w:pPr>
    </w:p>
    <w:p w14:paraId="2B4C0AE9" w14:textId="77777777" w:rsidR="007F7B41" w:rsidRDefault="007F7B41" w:rsidP="005B48EC">
      <w:pPr>
        <w:pStyle w:val="ListParagraph"/>
        <w:widowControl w:val="0"/>
        <w:numPr>
          <w:ilvl w:val="0"/>
          <w:numId w:val="14"/>
        </w:numPr>
        <w:spacing w:line="276" w:lineRule="auto"/>
        <w:jc w:val="both"/>
        <w:rPr>
          <w:rFonts w:ascii="Times New Roman" w:hAnsi="Times New Roman"/>
          <w:b/>
          <w:color w:val="000000" w:themeColor="text1"/>
          <w:sz w:val="24"/>
          <w:szCs w:val="24"/>
          <w:lang w:val="pt-BR"/>
        </w:rPr>
      </w:pPr>
      <w:r w:rsidRPr="005B48EC">
        <w:rPr>
          <w:rFonts w:ascii="Times New Roman" w:hAnsi="Times New Roman"/>
          <w:b/>
          <w:color w:val="000000" w:themeColor="text1"/>
          <w:sz w:val="24"/>
          <w:szCs w:val="24"/>
          <w:lang w:val="pt-BR"/>
        </w:rPr>
        <w:t xml:space="preserve">Mô tả </w:t>
      </w:r>
      <w:r w:rsidR="0034379A" w:rsidRPr="005B48EC">
        <w:rPr>
          <w:rFonts w:ascii="Times New Roman" w:hAnsi="Times New Roman"/>
          <w:b/>
          <w:color w:val="000000" w:themeColor="text1"/>
          <w:sz w:val="24"/>
          <w:szCs w:val="24"/>
          <w:lang w:val="pt-BR"/>
        </w:rPr>
        <w:t>học phần</w:t>
      </w:r>
    </w:p>
    <w:p w14:paraId="1F4B478A" w14:textId="77777777" w:rsidR="00766FBD" w:rsidRDefault="00766FBD" w:rsidP="00766FBD">
      <w:pPr>
        <w:widowControl w:val="0"/>
        <w:spacing w:line="276" w:lineRule="auto"/>
        <w:jc w:val="both"/>
        <w:rPr>
          <w:rFonts w:ascii="Times New Roman" w:hAnsi="Times New Roman"/>
          <w:color w:val="000000" w:themeColor="text1"/>
          <w:sz w:val="24"/>
          <w:szCs w:val="24"/>
          <w:lang w:val="pt-BR"/>
        </w:rPr>
      </w:pPr>
      <w:r w:rsidRPr="00766FBD">
        <w:rPr>
          <w:rFonts w:ascii="Times New Roman" w:hAnsi="Times New Roman"/>
          <w:color w:val="000000" w:themeColor="text1"/>
          <w:sz w:val="24"/>
          <w:szCs w:val="24"/>
          <w:lang w:val="pt-BR"/>
        </w:rPr>
        <w:t xml:space="preserve">Học phần sẽ giới thiệu cho </w:t>
      </w:r>
      <w:r>
        <w:rPr>
          <w:rFonts w:ascii="Times New Roman" w:hAnsi="Times New Roman"/>
          <w:color w:val="000000" w:themeColor="text1"/>
          <w:sz w:val="24"/>
          <w:szCs w:val="24"/>
          <w:lang w:val="pt-BR"/>
        </w:rPr>
        <w:t xml:space="preserve">sinh viên </w:t>
      </w:r>
      <w:r w:rsidRPr="00766FBD">
        <w:rPr>
          <w:rFonts w:ascii="Times New Roman" w:hAnsi="Times New Roman"/>
          <w:color w:val="000000" w:themeColor="text1"/>
          <w:sz w:val="24"/>
          <w:szCs w:val="24"/>
          <w:lang w:val="pt-BR"/>
        </w:rPr>
        <w:t xml:space="preserve">về các nguồn năng lượng phi truyền thống </w:t>
      </w:r>
      <w:r>
        <w:rPr>
          <w:rFonts w:ascii="Times New Roman" w:hAnsi="Times New Roman"/>
          <w:color w:val="000000" w:themeColor="text1"/>
          <w:sz w:val="24"/>
          <w:szCs w:val="24"/>
          <w:lang w:val="pt-BR"/>
        </w:rPr>
        <w:t xml:space="preserve">dầu nặng và </w:t>
      </w:r>
      <w:r w:rsidRPr="00766FBD">
        <w:rPr>
          <w:rFonts w:ascii="Times New Roman" w:hAnsi="Times New Roman"/>
          <w:color w:val="000000" w:themeColor="text1"/>
          <w:sz w:val="24"/>
          <w:szCs w:val="24"/>
          <w:lang w:val="pt-BR"/>
        </w:rPr>
        <w:t>tiềm năng phát triển, sự phân bố trên thế giới, các định nghĩa, phân loại dầu nặng, các phương pháp thu hồ</w:t>
      </w:r>
      <w:r>
        <w:rPr>
          <w:rFonts w:ascii="Times New Roman" w:hAnsi="Times New Roman"/>
          <w:color w:val="000000" w:themeColor="text1"/>
          <w:sz w:val="24"/>
          <w:szCs w:val="24"/>
          <w:lang w:val="pt-BR"/>
        </w:rPr>
        <w:t xml:space="preserve">i dầu nặng tiên tiến so với </w:t>
      </w:r>
      <w:r w:rsidRPr="00766FBD">
        <w:rPr>
          <w:rFonts w:ascii="Times New Roman" w:hAnsi="Times New Roman"/>
          <w:color w:val="000000" w:themeColor="text1"/>
          <w:sz w:val="24"/>
          <w:szCs w:val="24"/>
          <w:lang w:val="pt-BR"/>
        </w:rPr>
        <w:t>các phương pháp cũ.</w:t>
      </w:r>
    </w:p>
    <w:p w14:paraId="26044A22" w14:textId="77777777" w:rsidR="00766FBD" w:rsidRPr="00766FBD" w:rsidRDefault="00766FBD" w:rsidP="00766FBD">
      <w:pPr>
        <w:widowControl w:val="0"/>
        <w:spacing w:line="276" w:lineRule="auto"/>
        <w:jc w:val="both"/>
        <w:rPr>
          <w:rFonts w:ascii="Times New Roman" w:hAnsi="Times New Roman"/>
          <w:color w:val="000000" w:themeColor="text1"/>
          <w:sz w:val="24"/>
          <w:szCs w:val="24"/>
          <w:lang w:val="pt-BR"/>
        </w:rPr>
      </w:pPr>
    </w:p>
    <w:p w14:paraId="0D9CBB65" w14:textId="77777777"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9076"/>
      </w:tblGrid>
      <w:tr w:rsidR="005C0CF0" w:rsidRPr="00766FBD" w14:paraId="0CBAF572" w14:textId="77777777" w:rsidTr="00766FBD">
        <w:trPr>
          <w:trHeight w:val="106"/>
          <w:jc w:val="center"/>
        </w:trPr>
        <w:tc>
          <w:tcPr>
            <w:tcW w:w="988" w:type="dxa"/>
          </w:tcPr>
          <w:p w14:paraId="50CDB847" w14:textId="77777777" w:rsidR="00FE38CE" w:rsidRPr="00766FBD" w:rsidRDefault="00FE38CE" w:rsidP="00DC4468">
            <w:pPr>
              <w:widowControl w:val="0"/>
              <w:suppressAutoHyphens w:val="0"/>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STT</w:t>
            </w:r>
          </w:p>
        </w:tc>
        <w:tc>
          <w:tcPr>
            <w:tcW w:w="9076" w:type="dxa"/>
          </w:tcPr>
          <w:p w14:paraId="7F236A89" w14:textId="77777777" w:rsidR="00FE38CE" w:rsidRPr="00766FBD" w:rsidRDefault="00FE38CE" w:rsidP="00DC173D">
            <w:pPr>
              <w:widowControl w:val="0"/>
              <w:suppressAutoHyphens w:val="0"/>
              <w:jc w:val="center"/>
              <w:rPr>
                <w:rFonts w:ascii="Times New Roman" w:hAnsi="Times New Roman"/>
                <w:b/>
                <w:noProof/>
                <w:color w:val="000000" w:themeColor="text1"/>
                <w:sz w:val="24"/>
                <w:szCs w:val="24"/>
                <w:lang w:val="vi-VN" w:eastAsia="en-US"/>
              </w:rPr>
            </w:pPr>
            <w:r w:rsidRPr="00766FBD">
              <w:rPr>
                <w:rFonts w:ascii="Times New Roman" w:hAnsi="Times New Roman"/>
                <w:b/>
                <w:noProof/>
                <w:color w:val="000000" w:themeColor="text1"/>
                <w:sz w:val="24"/>
                <w:szCs w:val="24"/>
                <w:lang w:eastAsia="en-US"/>
              </w:rPr>
              <w:t xml:space="preserve">Chuẩn đầu ra </w:t>
            </w:r>
            <w:r w:rsidRPr="00766FBD">
              <w:rPr>
                <w:rFonts w:ascii="Times New Roman" w:hAnsi="Times New Roman"/>
                <w:b/>
                <w:noProof/>
                <w:color w:val="000000" w:themeColor="text1"/>
                <w:sz w:val="24"/>
                <w:szCs w:val="24"/>
                <w:lang w:val="vi-VN" w:eastAsia="en-US"/>
              </w:rPr>
              <w:t>học phần</w:t>
            </w:r>
          </w:p>
        </w:tc>
      </w:tr>
      <w:tr w:rsidR="00C614ED" w:rsidRPr="00766FBD" w14:paraId="6D6B0B89" w14:textId="77777777" w:rsidTr="00766FBD">
        <w:trPr>
          <w:trHeight w:val="106"/>
          <w:jc w:val="center"/>
        </w:trPr>
        <w:tc>
          <w:tcPr>
            <w:tcW w:w="988" w:type="dxa"/>
          </w:tcPr>
          <w:p w14:paraId="655590DA" w14:textId="179C68EC" w:rsidR="00C614ED" w:rsidRPr="00766FBD" w:rsidRDefault="00C614ED" w:rsidP="00DA61B1">
            <w:pPr>
              <w:widowControl w:val="0"/>
              <w:suppressAutoHyphens w:val="0"/>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bookmarkStart w:id="0" w:name="_GoBack"/>
            <w:bookmarkEnd w:id="0"/>
          </w:p>
        </w:tc>
        <w:tc>
          <w:tcPr>
            <w:tcW w:w="9076" w:type="dxa"/>
          </w:tcPr>
          <w:p w14:paraId="1EA2FA5A" w14:textId="7A767367" w:rsidR="00C614ED" w:rsidRPr="00766FBD" w:rsidRDefault="00C614ED" w:rsidP="00C614ED">
            <w:pPr>
              <w:widowControl w:val="0"/>
              <w:suppressAutoHyphens w:val="0"/>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C614ED" w:rsidRPr="00766FBD" w14:paraId="007287CD" w14:textId="77777777" w:rsidTr="00766FBD">
        <w:trPr>
          <w:trHeight w:val="197"/>
          <w:jc w:val="center"/>
        </w:trPr>
        <w:tc>
          <w:tcPr>
            <w:tcW w:w="988" w:type="dxa"/>
          </w:tcPr>
          <w:p w14:paraId="7B66CAA3" w14:textId="77777777" w:rsidR="00C614ED" w:rsidRPr="00766FBD" w:rsidRDefault="00C614ED" w:rsidP="00C614ED">
            <w:pPr>
              <w:widowControl w:val="0"/>
              <w:suppressAutoHyphens w:val="0"/>
              <w:jc w:val="center"/>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L.O.1</w:t>
            </w:r>
          </w:p>
        </w:tc>
        <w:tc>
          <w:tcPr>
            <w:tcW w:w="9076" w:type="dxa"/>
          </w:tcPr>
          <w:p w14:paraId="3178C035" w14:textId="77777777" w:rsidR="00C614ED" w:rsidRPr="00766FBD" w:rsidRDefault="00C614ED" w:rsidP="00C614ED">
            <w:pPr>
              <w:widowControl w:val="0"/>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Yêu cầu sinh viên nắm được đặc điểm địa</w:t>
            </w:r>
            <w:r>
              <w:rPr>
                <w:rFonts w:ascii="Times New Roman" w:hAnsi="Times New Roman"/>
                <w:noProof/>
                <w:color w:val="000000" w:themeColor="text1"/>
                <w:sz w:val="24"/>
                <w:szCs w:val="24"/>
                <w:lang w:eastAsia="en-US"/>
              </w:rPr>
              <w:t xml:space="preserve"> chất của vỉa chứa dầu nặng, </w:t>
            </w:r>
            <w:r w:rsidRPr="00766FBD">
              <w:rPr>
                <w:rFonts w:ascii="Times New Roman" w:hAnsi="Times New Roman"/>
                <w:noProof/>
                <w:color w:val="000000" w:themeColor="text1"/>
                <w:sz w:val="24"/>
                <w:szCs w:val="24"/>
                <w:lang w:eastAsia="en-US"/>
              </w:rPr>
              <w:t>sự khác biệt so với các vỉa dầu truyền thống khác</w:t>
            </w:r>
            <w:r>
              <w:rPr>
                <w:rFonts w:ascii="Times New Roman" w:hAnsi="Times New Roman"/>
                <w:noProof/>
                <w:color w:val="000000" w:themeColor="text1"/>
                <w:sz w:val="24"/>
                <w:szCs w:val="24"/>
                <w:lang w:eastAsia="en-US"/>
              </w:rPr>
              <w:t>.</w:t>
            </w:r>
          </w:p>
        </w:tc>
      </w:tr>
      <w:tr w:rsidR="00C614ED" w:rsidRPr="00766FBD" w14:paraId="08BEF59D" w14:textId="77777777" w:rsidTr="00766FBD">
        <w:trPr>
          <w:trHeight w:val="144"/>
          <w:jc w:val="center"/>
        </w:trPr>
        <w:tc>
          <w:tcPr>
            <w:tcW w:w="988" w:type="dxa"/>
          </w:tcPr>
          <w:p w14:paraId="44D06F15" w14:textId="77777777" w:rsidR="00C614ED" w:rsidRPr="00766FBD"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L.O.2</w:t>
            </w:r>
          </w:p>
        </w:tc>
        <w:tc>
          <w:tcPr>
            <w:tcW w:w="9076" w:type="dxa"/>
          </w:tcPr>
          <w:p w14:paraId="0B424788" w14:textId="77777777" w:rsidR="00C614ED" w:rsidRPr="00766FBD" w:rsidRDefault="00C614ED" w:rsidP="00C614ED">
            <w:pPr>
              <w:widowControl w:val="0"/>
              <w:suppressAutoHyphens w:val="0"/>
              <w:jc w:val="both"/>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Yêu cầu sinh viên nắm được định nghĩa dầu nặng, phân loại dầu nặng, và các tính chất vỉa chứa dầu nặng.</w:t>
            </w:r>
          </w:p>
        </w:tc>
      </w:tr>
      <w:tr w:rsidR="00C614ED" w:rsidRPr="00766FBD" w14:paraId="7C8905D0" w14:textId="77777777" w:rsidTr="00766FBD">
        <w:trPr>
          <w:trHeight w:val="70"/>
          <w:jc w:val="center"/>
        </w:trPr>
        <w:tc>
          <w:tcPr>
            <w:tcW w:w="988" w:type="dxa"/>
          </w:tcPr>
          <w:p w14:paraId="20E14D45" w14:textId="77777777" w:rsidR="00C614ED" w:rsidRPr="00766FBD"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L.O.3</w:t>
            </w:r>
          </w:p>
        </w:tc>
        <w:tc>
          <w:tcPr>
            <w:tcW w:w="9076" w:type="dxa"/>
          </w:tcPr>
          <w:p w14:paraId="7E5E239C" w14:textId="77777777" w:rsidR="00C614ED" w:rsidRPr="00766FBD" w:rsidRDefault="00C614ED" w:rsidP="00C614ED">
            <w:pPr>
              <w:widowControl w:val="0"/>
              <w:suppressAutoHyphens w:val="0"/>
              <w:jc w:val="both"/>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Yêu cầu sinh viên nắm được các phương pháp thu hồi dầu nặng cho cả phương pháp giá nhiệt và phương pháp không gia nhiệt, và liên hệ tại Việt Nam ở các đối tượng Miocene, hay Oligocene</w:t>
            </w:r>
            <w:r>
              <w:rPr>
                <w:rFonts w:ascii="Times New Roman" w:hAnsi="Times New Roman"/>
                <w:noProof/>
                <w:color w:val="000000" w:themeColor="text1"/>
                <w:sz w:val="24"/>
                <w:szCs w:val="24"/>
                <w:lang w:eastAsia="en-US"/>
              </w:rPr>
              <w:t>.</w:t>
            </w:r>
          </w:p>
        </w:tc>
      </w:tr>
      <w:tr w:rsidR="00C614ED" w:rsidRPr="00766FBD" w14:paraId="4ED9E5C3" w14:textId="77777777" w:rsidTr="00766FBD">
        <w:trPr>
          <w:trHeight w:val="428"/>
          <w:jc w:val="center"/>
        </w:trPr>
        <w:tc>
          <w:tcPr>
            <w:tcW w:w="988" w:type="dxa"/>
          </w:tcPr>
          <w:p w14:paraId="2FB0FD5E" w14:textId="77777777" w:rsidR="00C614ED" w:rsidRPr="00766FBD"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L.O.4</w:t>
            </w:r>
          </w:p>
        </w:tc>
        <w:tc>
          <w:tcPr>
            <w:tcW w:w="9076" w:type="dxa"/>
          </w:tcPr>
          <w:p w14:paraId="33F4BBEB" w14:textId="77777777" w:rsidR="00C614ED" w:rsidRPr="00766FBD" w:rsidRDefault="00C614ED" w:rsidP="00C614ED">
            <w:pPr>
              <w:widowControl w:val="0"/>
              <w:suppressAutoHyphens w:val="0"/>
              <w:jc w:val="both"/>
              <w:rPr>
                <w:rFonts w:ascii="Times New Roman" w:hAnsi="Times New Roman"/>
                <w:noProof/>
                <w:color w:val="000000" w:themeColor="text1"/>
                <w:sz w:val="24"/>
                <w:szCs w:val="24"/>
                <w:lang w:eastAsia="en-US"/>
              </w:rPr>
            </w:pPr>
            <w:r w:rsidRPr="00766FBD">
              <w:rPr>
                <w:rFonts w:ascii="Times New Roman" w:hAnsi="Times New Roman"/>
                <w:noProof/>
                <w:color w:val="000000" w:themeColor="text1"/>
                <w:sz w:val="24"/>
                <w:szCs w:val="24"/>
                <w:lang w:eastAsia="en-US"/>
              </w:rPr>
              <w:t>Yêu cầu sinh viên nắm được các phương pháp công nghệ thu hồi dầu nặng, ưu và nhược điểm của từng phương pháp</w:t>
            </w:r>
            <w:r>
              <w:rPr>
                <w:rFonts w:ascii="Times New Roman" w:hAnsi="Times New Roman"/>
                <w:noProof/>
                <w:color w:val="000000" w:themeColor="text1"/>
                <w:sz w:val="24"/>
                <w:szCs w:val="24"/>
                <w:lang w:eastAsia="en-US"/>
              </w:rPr>
              <w:t>.</w:t>
            </w:r>
          </w:p>
        </w:tc>
      </w:tr>
      <w:tr w:rsidR="00C614ED" w:rsidRPr="00766FBD" w14:paraId="07D95195" w14:textId="77777777" w:rsidTr="00766FBD">
        <w:trPr>
          <w:trHeight w:val="428"/>
          <w:jc w:val="center"/>
        </w:trPr>
        <w:tc>
          <w:tcPr>
            <w:tcW w:w="988" w:type="dxa"/>
          </w:tcPr>
          <w:p w14:paraId="155E901E" w14:textId="5F659ABE" w:rsidR="00C614ED" w:rsidRPr="00766FBD"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9076" w:type="dxa"/>
          </w:tcPr>
          <w:p w14:paraId="67CB9328" w14:textId="7930C5C2" w:rsidR="00C614ED" w:rsidRPr="00766FBD" w:rsidRDefault="00C614ED" w:rsidP="00C614ED">
            <w:pPr>
              <w:widowControl w:val="0"/>
              <w:suppressAutoHyphens w:val="0"/>
              <w:jc w:val="both"/>
              <w:rPr>
                <w:rFonts w:ascii="Times New Roman" w:hAnsi="Times New Roman"/>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C614ED" w:rsidRPr="00766FBD" w14:paraId="62935913" w14:textId="77777777" w:rsidTr="00766FBD">
        <w:trPr>
          <w:trHeight w:val="428"/>
          <w:jc w:val="center"/>
        </w:trPr>
        <w:tc>
          <w:tcPr>
            <w:tcW w:w="988" w:type="dxa"/>
          </w:tcPr>
          <w:p w14:paraId="4AE10197" w14:textId="77777777" w:rsidR="00C614ED" w:rsidRPr="001336B7"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p>
        </w:tc>
        <w:tc>
          <w:tcPr>
            <w:tcW w:w="9076" w:type="dxa"/>
          </w:tcPr>
          <w:p w14:paraId="49CD256A" w14:textId="43DE140D" w:rsidR="00C614ED" w:rsidRPr="00C614ED" w:rsidRDefault="00C614ED" w:rsidP="00C614ED">
            <w:pPr>
              <w:pStyle w:val="ListParagraph"/>
              <w:ind w:left="0"/>
              <w:rPr>
                <w:rFonts w:ascii="Times New Roman" w:hAnsi="Times New Roman"/>
                <w:sz w:val="24"/>
                <w:szCs w:val="24"/>
                <w:lang w:val="vi-VN"/>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một số công cụ tính toán khai thác dầu nặng</w:t>
            </w:r>
          </w:p>
          <w:p w14:paraId="5E21227B" w14:textId="77777777" w:rsidR="00C614ED" w:rsidRPr="001336B7" w:rsidRDefault="00C614ED" w:rsidP="00C614ED">
            <w:pPr>
              <w:pStyle w:val="ListParagraph"/>
              <w:ind w:left="0"/>
              <w:rPr>
                <w:rFonts w:ascii="Times New Roman" w:hAnsi="Times New Roman"/>
                <w:sz w:val="24"/>
                <w:szCs w:val="24"/>
                <w:lang w:val="vi-VN"/>
              </w:rPr>
            </w:pPr>
            <w:r w:rsidRPr="001336B7">
              <w:rPr>
                <w:rFonts w:ascii="Times New Roman" w:hAnsi="Times New Roman"/>
                <w:sz w:val="24"/>
                <w:szCs w:val="24"/>
              </w:rPr>
              <w:lastRenderedPageBreak/>
              <w:t>- Kỹ năng chuyển đổi</w:t>
            </w:r>
            <w:r w:rsidRPr="001336B7">
              <w:rPr>
                <w:rFonts w:ascii="Times New Roman" w:hAnsi="Times New Roman"/>
                <w:sz w:val="24"/>
                <w:szCs w:val="24"/>
                <w:lang w:val="vi-VN"/>
              </w:rPr>
              <w:t>: làm việc nhóm để thống nhất một vấn đề cần giải quyết trong ngành dầu khí</w:t>
            </w:r>
          </w:p>
          <w:p w14:paraId="3834B3C2" w14:textId="77777777" w:rsidR="00C614ED" w:rsidRPr="001336B7" w:rsidRDefault="00C614ED" w:rsidP="00C614ED">
            <w:pPr>
              <w:pStyle w:val="ListParagraph"/>
              <w:ind w:left="0"/>
              <w:rPr>
                <w:rFonts w:ascii="Times New Roman" w:hAnsi="Times New Roman"/>
                <w:sz w:val="24"/>
                <w:szCs w:val="24"/>
                <w:lang w:val="vi-VN"/>
              </w:rPr>
            </w:pPr>
            <w:r w:rsidRPr="001336B7">
              <w:rPr>
                <w:rFonts w:ascii="Times New Roman" w:hAnsi="Times New Roman"/>
                <w:sz w:val="24"/>
                <w:szCs w:val="24"/>
              </w:rPr>
              <w:t>- Kỹ năng tư duy phán</w:t>
            </w:r>
            <w:r w:rsidRPr="001336B7">
              <w:rPr>
                <w:rFonts w:ascii="Times New Roman" w:hAnsi="Times New Roman"/>
                <w:sz w:val="24"/>
                <w:szCs w:val="24"/>
                <w:lang w:val="vi-VN"/>
              </w:rPr>
              <w:t xml:space="preserve"> đoán vấn đề trong một số tình hướng gặp phải trong khai thác dầu khí</w:t>
            </w:r>
          </w:p>
          <w:p w14:paraId="3506D7D8" w14:textId="6DE25A3A" w:rsidR="00C614ED" w:rsidRPr="001336B7" w:rsidRDefault="00C614ED" w:rsidP="00C614ED">
            <w:pPr>
              <w:widowControl w:val="0"/>
              <w:suppressAutoHyphens w:val="0"/>
              <w:jc w:val="both"/>
              <w:rPr>
                <w:rFonts w:ascii="Times New Roman" w:hAnsi="Times New Roman"/>
                <w:b/>
                <w:noProof/>
                <w:color w:val="000000" w:themeColor="text1"/>
                <w:sz w:val="24"/>
                <w:szCs w:val="24"/>
                <w:lang w:eastAsia="en-US"/>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bài toán đối với khai thác mỏ dầu nặng</w:t>
            </w:r>
          </w:p>
        </w:tc>
      </w:tr>
      <w:tr w:rsidR="00C614ED" w:rsidRPr="00766FBD" w14:paraId="39466ADB" w14:textId="77777777" w:rsidTr="00766FBD">
        <w:trPr>
          <w:trHeight w:val="428"/>
          <w:jc w:val="center"/>
        </w:trPr>
        <w:tc>
          <w:tcPr>
            <w:tcW w:w="988" w:type="dxa"/>
          </w:tcPr>
          <w:p w14:paraId="48F266F7" w14:textId="5D7E38B6" w:rsidR="00C614ED" w:rsidRPr="001336B7"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lastRenderedPageBreak/>
              <w:t>III</w:t>
            </w:r>
          </w:p>
        </w:tc>
        <w:tc>
          <w:tcPr>
            <w:tcW w:w="9076" w:type="dxa"/>
          </w:tcPr>
          <w:p w14:paraId="1664EF8B" w14:textId="4E528033" w:rsidR="00C614ED" w:rsidRPr="001336B7" w:rsidRDefault="00C614ED" w:rsidP="00C614ED">
            <w:pPr>
              <w:pStyle w:val="ListParagraph"/>
              <w:ind w:left="0"/>
              <w:rPr>
                <w:rFonts w:ascii="Times New Roman" w:hAnsi="Times New Roman"/>
                <w:sz w:val="24"/>
                <w:szCs w:val="24"/>
                <w:lang w:val="vi-VN"/>
              </w:rPr>
            </w:pPr>
            <w:r w:rsidRPr="001336B7">
              <w:rPr>
                <w:rFonts w:ascii="Times New Roman" w:hAnsi="Times New Roman"/>
                <w:b/>
                <w:noProof/>
                <w:color w:val="000000" w:themeColor="text1"/>
                <w:sz w:val="24"/>
                <w:szCs w:val="24"/>
                <w:lang w:eastAsia="en-US"/>
              </w:rPr>
              <w:t>Chuẩn thái độ</w:t>
            </w:r>
          </w:p>
        </w:tc>
      </w:tr>
      <w:tr w:rsidR="00C614ED" w:rsidRPr="00766FBD" w14:paraId="4943AE87" w14:textId="77777777" w:rsidTr="00766FBD">
        <w:trPr>
          <w:trHeight w:val="428"/>
          <w:jc w:val="center"/>
        </w:trPr>
        <w:tc>
          <w:tcPr>
            <w:tcW w:w="988" w:type="dxa"/>
          </w:tcPr>
          <w:p w14:paraId="113A71B1" w14:textId="77777777" w:rsidR="00C614ED" w:rsidRPr="001336B7" w:rsidRDefault="00C614ED" w:rsidP="00C614ED">
            <w:pPr>
              <w:suppressAutoHyphens w:val="0"/>
              <w:autoSpaceDE w:val="0"/>
              <w:autoSpaceDN w:val="0"/>
              <w:adjustRightInd w:val="0"/>
              <w:jc w:val="center"/>
              <w:rPr>
                <w:rFonts w:ascii="Times New Roman" w:hAnsi="Times New Roman"/>
                <w:noProof/>
                <w:color w:val="000000" w:themeColor="text1"/>
                <w:sz w:val="24"/>
                <w:szCs w:val="24"/>
                <w:lang w:eastAsia="en-US"/>
              </w:rPr>
            </w:pPr>
          </w:p>
        </w:tc>
        <w:tc>
          <w:tcPr>
            <w:tcW w:w="9076" w:type="dxa"/>
          </w:tcPr>
          <w:p w14:paraId="0A285B4F" w14:textId="448B6029" w:rsidR="00C614ED" w:rsidRPr="001336B7" w:rsidRDefault="00C614ED" w:rsidP="00C614ED">
            <w:pPr>
              <w:pStyle w:val="ListParagraph"/>
              <w:ind w:left="0"/>
              <w:rPr>
                <w:rFonts w:ascii="Times New Roman" w:hAnsi="Times New Roman"/>
                <w:b/>
                <w:noProof/>
                <w:color w:val="000000" w:themeColor="text1"/>
                <w:sz w:val="24"/>
                <w:szCs w:val="24"/>
                <w:lang w:eastAsia="en-US"/>
              </w:rPr>
            </w:pPr>
            <w:r w:rsidRPr="001336B7">
              <w:rPr>
                <w:rFonts w:ascii="Times New Roman" w:hAnsi="Times New Roman"/>
                <w:bCs/>
                <w:color w:val="000000"/>
                <w:sz w:val="24"/>
                <w:szCs w:val="24"/>
              </w:rPr>
              <w:t>Hình thành nhận thức về tầm quan trọng của các kiến thức cơ bản mà HP cung cấp và cách ứng dụng trong chuyên ngành mà sinh viên theo học.</w:t>
            </w:r>
            <w:r w:rsidRPr="001336B7">
              <w:rPr>
                <w:rFonts w:ascii="Times New Roman" w:hAnsi="Times New Roman"/>
                <w:bCs/>
                <w:color w:val="000000"/>
                <w:sz w:val="24"/>
                <w:szCs w:val="24"/>
              </w:rPr>
              <w:br/>
            </w:r>
            <w:r w:rsidRPr="001336B7">
              <w:rPr>
                <w:rFonts w:ascii="Times New Roman" w:hAnsi="Times New Roman"/>
                <w:color w:val="000000"/>
                <w:sz w:val="24"/>
                <w:szCs w:val="24"/>
              </w:rPr>
              <w:t>Nhận thức được trách nhiệm của bản thân trong học tập, nghiên cứu và cộng đồng.</w:t>
            </w:r>
          </w:p>
        </w:tc>
      </w:tr>
    </w:tbl>
    <w:p w14:paraId="7B078D05" w14:textId="77777777" w:rsidR="007F7B41" w:rsidRPr="00607CFA" w:rsidRDefault="00CC76DD" w:rsidP="00C614ED">
      <w:pPr>
        <w:widowControl w:val="0"/>
        <w:spacing w:before="120"/>
        <w:rPr>
          <w:rFonts w:ascii="Times New Roman" w:hAnsi="Times New Roman"/>
          <w:b/>
          <w:color w:val="000000" w:themeColor="text1"/>
          <w:sz w:val="24"/>
          <w:szCs w:val="24"/>
        </w:rPr>
      </w:pPr>
      <w:r w:rsidRPr="00607CFA">
        <w:rPr>
          <w:rFonts w:ascii="Times New Roman" w:hAnsi="Times New Roman"/>
          <w:b/>
          <w:color w:val="000000" w:themeColor="text1"/>
          <w:sz w:val="24"/>
          <w:szCs w:val="24"/>
        </w:rPr>
        <w:t>3</w:t>
      </w:r>
      <w:r w:rsidR="007F7B41" w:rsidRPr="00607CFA">
        <w:rPr>
          <w:rFonts w:ascii="Times New Roman" w:hAnsi="Times New Roman"/>
          <w:b/>
          <w:color w:val="000000" w:themeColor="text1"/>
          <w:sz w:val="24"/>
          <w:szCs w:val="24"/>
        </w:rPr>
        <w:t>.</w:t>
      </w:r>
      <w:r w:rsidR="0034379A" w:rsidRPr="00607CFA">
        <w:rPr>
          <w:rFonts w:ascii="Times New Roman" w:hAnsi="Times New Roman"/>
          <w:b/>
          <w:color w:val="000000" w:themeColor="text1"/>
          <w:sz w:val="24"/>
          <w:szCs w:val="24"/>
        </w:rPr>
        <w:t>Học liệu</w:t>
      </w:r>
    </w:p>
    <w:p w14:paraId="6BB9F6FE" w14:textId="77777777" w:rsidR="00C1540F" w:rsidRDefault="001C3CD1" w:rsidP="00206B82">
      <w:pPr>
        <w:numPr>
          <w:ilvl w:val="0"/>
          <w:numId w:val="1"/>
        </w:numPr>
        <w:spacing w:before="60" w:line="276" w:lineRule="auto"/>
        <w:rPr>
          <w:rFonts w:ascii="Times New Roman" w:hAnsi="Times New Roman"/>
          <w:b/>
          <w:color w:val="000000" w:themeColor="text1"/>
          <w:sz w:val="24"/>
          <w:szCs w:val="24"/>
        </w:rPr>
      </w:pPr>
      <w:r w:rsidRPr="00607CFA">
        <w:rPr>
          <w:rFonts w:ascii="Times New Roman" w:hAnsi="Times New Roman"/>
          <w:b/>
          <w:color w:val="000000" w:themeColor="text1"/>
          <w:sz w:val="24"/>
          <w:szCs w:val="24"/>
        </w:rPr>
        <w:t>Tài liệu bắt buộc</w:t>
      </w:r>
      <w:r w:rsidR="00427898" w:rsidRPr="00607CFA">
        <w:rPr>
          <w:rFonts w:ascii="Times New Roman" w:hAnsi="Times New Roman"/>
          <w:b/>
          <w:color w:val="000000" w:themeColor="text1"/>
          <w:sz w:val="24"/>
          <w:szCs w:val="24"/>
        </w:rPr>
        <w:t>:</w:t>
      </w:r>
    </w:p>
    <w:p w14:paraId="584569FB" w14:textId="5684AB4F" w:rsidR="00320EBB" w:rsidRPr="008A619C" w:rsidRDefault="00320EBB" w:rsidP="00320EBB">
      <w:pPr>
        <w:ind w:left="360"/>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8A619C">
        <w:rPr>
          <w:rFonts w:ascii="Times New Roman" w:hAnsi="Times New Roman"/>
          <w:color w:val="000000" w:themeColor="text1"/>
          <w:sz w:val="24"/>
          <w:szCs w:val="24"/>
        </w:rPr>
        <w:t>Huc</w:t>
      </w:r>
      <w:r w:rsidR="008A619C">
        <w:rPr>
          <w:rFonts w:ascii="Times New Roman" w:hAnsi="Times New Roman"/>
          <w:color w:val="000000" w:themeColor="text1"/>
          <w:sz w:val="24"/>
          <w:szCs w:val="24"/>
          <w:lang w:val="vi-VN"/>
        </w:rPr>
        <w:t xml:space="preserve"> Alain Yves, </w:t>
      </w:r>
      <w:r w:rsidR="008A619C">
        <w:rPr>
          <w:rFonts w:ascii="Times New Roman" w:hAnsi="Times New Roman"/>
          <w:color w:val="000000" w:themeColor="text1"/>
          <w:sz w:val="24"/>
          <w:szCs w:val="24"/>
        </w:rPr>
        <w:t xml:space="preserve">Geochemistry of fossil fuels: from conventional to unconventional hydrocarbon systems, Editions Technip, 2013. </w:t>
      </w:r>
    </w:p>
    <w:p w14:paraId="79FF97D3" w14:textId="77777777" w:rsidR="00607CFA" w:rsidRDefault="00607CFA" w:rsidP="00206B82">
      <w:pPr>
        <w:numPr>
          <w:ilvl w:val="0"/>
          <w:numId w:val="1"/>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 tham khảo:</w:t>
      </w:r>
    </w:p>
    <w:p w14:paraId="5D706B18" w14:textId="77777777" w:rsidR="00766FBD" w:rsidRDefault="00766FBD" w:rsidP="00555CAB">
      <w:pPr>
        <w:suppressAutoHyphens w:val="0"/>
        <w:spacing w:line="276" w:lineRule="auto"/>
        <w:jc w:val="both"/>
        <w:rPr>
          <w:rFonts w:ascii="Times New Roman" w:hAnsi="Times New Roman"/>
          <w:b/>
          <w:color w:val="000000" w:themeColor="text1"/>
          <w:sz w:val="24"/>
          <w:szCs w:val="24"/>
          <w:lang w:val="pt-BR"/>
        </w:rPr>
      </w:pPr>
    </w:p>
    <w:p w14:paraId="3CC951DC" w14:textId="77777777" w:rsidR="007F7B41" w:rsidRDefault="00CC76DD" w:rsidP="00555CAB">
      <w:pPr>
        <w:suppressAutoHyphens w:val="0"/>
        <w:spacing w:line="276" w:lineRule="auto"/>
        <w:jc w:val="both"/>
        <w:rPr>
          <w:rFonts w:ascii="Times New Roman" w:hAnsi="Times New Roman"/>
          <w:b/>
          <w:color w:val="000000" w:themeColor="text1"/>
          <w:sz w:val="24"/>
          <w:szCs w:val="24"/>
          <w:lang w:val="pt-BR"/>
        </w:rPr>
      </w:pPr>
      <w:r w:rsidRPr="00766FBD">
        <w:rPr>
          <w:rFonts w:ascii="Times New Roman" w:hAnsi="Times New Roman"/>
          <w:b/>
          <w:color w:val="000000" w:themeColor="text1"/>
          <w:sz w:val="24"/>
          <w:szCs w:val="24"/>
          <w:lang w:val="pt-BR"/>
        </w:rPr>
        <w:t>4</w:t>
      </w:r>
      <w:r w:rsidR="007F7B41" w:rsidRPr="00766FBD">
        <w:rPr>
          <w:rFonts w:ascii="Times New Roman" w:hAnsi="Times New Roman"/>
          <w:b/>
          <w:color w:val="000000" w:themeColor="text1"/>
          <w:sz w:val="24"/>
          <w:szCs w:val="24"/>
          <w:lang w:val="pt-BR"/>
        </w:rPr>
        <w:t xml:space="preserve">. </w:t>
      </w:r>
      <w:r w:rsidR="0096039C" w:rsidRPr="00766FBD">
        <w:rPr>
          <w:rFonts w:ascii="Times New Roman" w:hAnsi="Times New Roman"/>
          <w:b/>
          <w:color w:val="000000" w:themeColor="text1"/>
          <w:sz w:val="24"/>
          <w:szCs w:val="24"/>
          <w:lang w:val="pt-BR"/>
        </w:rPr>
        <w:t>Nội dung chi tiết học phần và hình thức tổ chức dạy – học</w:t>
      </w:r>
    </w:p>
    <w:p w14:paraId="12562C1B" w14:textId="77777777" w:rsidR="00766FBD" w:rsidRPr="00766FBD" w:rsidRDefault="00766FBD" w:rsidP="00555CAB">
      <w:pPr>
        <w:suppressAutoHyphens w:val="0"/>
        <w:spacing w:line="276" w:lineRule="auto"/>
        <w:jc w:val="both"/>
        <w:rPr>
          <w:rFonts w:ascii="Times New Roman" w:hAnsi="Times New Roman"/>
          <w:b/>
          <w:color w:val="000000" w:themeColor="text1"/>
          <w:sz w:val="24"/>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530"/>
        <w:gridCol w:w="2268"/>
        <w:gridCol w:w="1694"/>
      </w:tblGrid>
      <w:tr w:rsidR="00FE38CE" w:rsidRPr="00FE38CE" w14:paraId="6D5E2FD3" w14:textId="77777777" w:rsidTr="004900FB">
        <w:trPr>
          <w:tblHeader/>
          <w:jc w:val="center"/>
        </w:trPr>
        <w:tc>
          <w:tcPr>
            <w:tcW w:w="852" w:type="dxa"/>
            <w:vAlign w:val="center"/>
          </w:tcPr>
          <w:p w14:paraId="0EE6D0B8"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4530" w:type="dxa"/>
            <w:vAlign w:val="center"/>
          </w:tcPr>
          <w:p w14:paraId="47E1CC34"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2268" w:type="dxa"/>
            <w:vAlign w:val="center"/>
          </w:tcPr>
          <w:p w14:paraId="3C63CAEC"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694" w:type="dxa"/>
            <w:vAlign w:val="center"/>
          </w:tcPr>
          <w:p w14:paraId="5B6C8604"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14:paraId="4583E9E5" w14:textId="77777777" w:rsidTr="005B48EC">
        <w:trPr>
          <w:trHeight w:val="1150"/>
          <w:jc w:val="center"/>
        </w:trPr>
        <w:tc>
          <w:tcPr>
            <w:tcW w:w="852" w:type="dxa"/>
          </w:tcPr>
          <w:p w14:paraId="515DB2D4" w14:textId="77777777"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4530" w:type="dxa"/>
          </w:tcPr>
          <w:p w14:paraId="12A24E8D" w14:textId="77777777" w:rsidR="00FE38CE" w:rsidRDefault="0034671C" w:rsidP="0034671C">
            <w:pPr>
              <w:widowControl w:val="0"/>
              <w:jc w:val="both"/>
              <w:outlineLvl w:val="3"/>
              <w:rPr>
                <w:rFonts w:ascii="Times New Roman" w:hAnsi="Times New Roman"/>
                <w:b/>
                <w:bCs/>
                <w:i/>
                <w:sz w:val="20"/>
                <w:szCs w:val="20"/>
                <w:lang w:val="pt-BR"/>
              </w:rPr>
            </w:pPr>
            <w:r>
              <w:rPr>
                <w:rFonts w:ascii="Times New Roman" w:hAnsi="Times New Roman"/>
                <w:b/>
                <w:bCs/>
                <w:sz w:val="20"/>
                <w:szCs w:val="20"/>
                <w:lang w:val="pt-BR"/>
              </w:rPr>
              <w:t>Chương 1. Gi</w:t>
            </w:r>
            <w:r w:rsidR="00D75842">
              <w:rPr>
                <w:rFonts w:ascii="Times New Roman" w:hAnsi="Times New Roman"/>
                <w:b/>
                <w:bCs/>
                <w:sz w:val="20"/>
                <w:szCs w:val="20"/>
                <w:lang w:val="pt-BR"/>
              </w:rPr>
              <w:t xml:space="preserve">ới thiệu về dầu nặng và </w:t>
            </w:r>
            <w:r w:rsidR="006248FB">
              <w:rPr>
                <w:rFonts w:ascii="Times New Roman" w:hAnsi="Times New Roman"/>
                <w:b/>
                <w:bCs/>
                <w:sz w:val="20"/>
                <w:szCs w:val="20"/>
                <w:lang w:val="vi-VN"/>
              </w:rPr>
              <w:t xml:space="preserve">dầu </w:t>
            </w:r>
            <w:r w:rsidR="00D75842">
              <w:rPr>
                <w:rFonts w:ascii="Times New Roman" w:hAnsi="Times New Roman"/>
                <w:b/>
                <w:bCs/>
                <w:sz w:val="20"/>
                <w:szCs w:val="20"/>
                <w:lang w:val="pt-BR"/>
              </w:rPr>
              <w:t>hắc ín</w:t>
            </w:r>
          </w:p>
          <w:p w14:paraId="77AC4166" w14:textId="77777777" w:rsidR="00D75842" w:rsidRPr="00D75842" w:rsidRDefault="00D75842" w:rsidP="00D75842">
            <w:pPr>
              <w:pStyle w:val="ListParagraph"/>
              <w:widowControl w:val="0"/>
              <w:numPr>
                <w:ilvl w:val="1"/>
                <w:numId w:val="14"/>
              </w:numPr>
              <w:jc w:val="both"/>
              <w:outlineLvl w:val="3"/>
              <w:rPr>
                <w:rFonts w:ascii="Times New Roman" w:hAnsi="Times New Roman"/>
                <w:bCs/>
                <w:sz w:val="20"/>
                <w:szCs w:val="20"/>
                <w:lang w:val="vi-VN"/>
              </w:rPr>
            </w:pPr>
            <w:r w:rsidRPr="00D75842">
              <w:rPr>
                <w:rFonts w:ascii="Times New Roman" w:hAnsi="Times New Roman"/>
                <w:bCs/>
                <w:sz w:val="20"/>
                <w:szCs w:val="20"/>
                <w:lang w:val="vi-VN"/>
              </w:rPr>
              <w:t>Gi</w:t>
            </w:r>
            <w:r w:rsidRPr="00D75842">
              <w:rPr>
                <w:rFonts w:ascii="Times New Roman" w:hAnsi="Times New Roman" w:cs="Calibri"/>
                <w:bCs/>
                <w:sz w:val="20"/>
                <w:szCs w:val="20"/>
                <w:lang w:val="vi-VN"/>
              </w:rPr>
              <w:t>ớ</w:t>
            </w:r>
            <w:r w:rsidRPr="00D75842">
              <w:rPr>
                <w:rFonts w:ascii="Times New Roman" w:hAnsi="Times New Roman"/>
                <w:bCs/>
                <w:sz w:val="20"/>
                <w:szCs w:val="20"/>
                <w:lang w:val="vi-VN"/>
              </w:rPr>
              <w:t>i thi</w:t>
            </w:r>
            <w:r w:rsidRPr="00D75842">
              <w:rPr>
                <w:rFonts w:ascii="Times New Roman" w:hAnsi="Times New Roman" w:cs="Calibri"/>
                <w:bCs/>
                <w:sz w:val="20"/>
                <w:szCs w:val="20"/>
                <w:lang w:val="vi-VN"/>
              </w:rPr>
              <w:t>ệ</w:t>
            </w:r>
            <w:r w:rsidRPr="00D75842">
              <w:rPr>
                <w:rFonts w:ascii="Times New Roman" w:hAnsi="Times New Roman"/>
                <w:bCs/>
                <w:sz w:val="20"/>
                <w:szCs w:val="20"/>
                <w:lang w:val="vi-VN"/>
              </w:rPr>
              <w:t>u</w:t>
            </w:r>
          </w:p>
          <w:p w14:paraId="2655DF84" w14:textId="77777777" w:rsidR="00D75842" w:rsidRPr="00D75842" w:rsidRDefault="00D75842" w:rsidP="00D75842">
            <w:pPr>
              <w:pStyle w:val="ListParagraph"/>
              <w:widowControl w:val="0"/>
              <w:numPr>
                <w:ilvl w:val="1"/>
                <w:numId w:val="14"/>
              </w:numPr>
              <w:jc w:val="both"/>
              <w:outlineLvl w:val="3"/>
              <w:rPr>
                <w:rFonts w:ascii="Times New Roman" w:hAnsi="Times New Roman"/>
                <w:bCs/>
                <w:sz w:val="20"/>
                <w:szCs w:val="20"/>
                <w:lang w:val="vi-VN"/>
              </w:rPr>
            </w:pPr>
            <w:r w:rsidRPr="00D75842">
              <w:rPr>
                <w:rFonts w:ascii="Times New Roman" w:hAnsi="Times New Roman" w:cs="Calibri"/>
                <w:bCs/>
                <w:sz w:val="20"/>
                <w:szCs w:val="20"/>
                <w:lang w:val="vi-VN"/>
              </w:rPr>
              <w:t>Đị</w:t>
            </w:r>
            <w:r w:rsidRPr="00D75842">
              <w:rPr>
                <w:rFonts w:ascii="Times New Roman" w:hAnsi="Times New Roman"/>
                <w:bCs/>
                <w:sz w:val="20"/>
                <w:szCs w:val="20"/>
                <w:lang w:val="vi-VN"/>
              </w:rPr>
              <w:t>nh ngh</w:t>
            </w:r>
            <w:r w:rsidRPr="00D75842">
              <w:rPr>
                <w:rFonts w:ascii="Times New Roman" w:hAnsi="Times New Roman" w:cs="Calibri"/>
                <w:bCs/>
                <w:sz w:val="20"/>
                <w:szCs w:val="20"/>
                <w:lang w:val="vi-VN"/>
              </w:rPr>
              <w:t>ĩ</w:t>
            </w:r>
            <w:r w:rsidRPr="00D75842">
              <w:rPr>
                <w:rFonts w:ascii="Times New Roman" w:hAnsi="Times New Roman"/>
                <w:bCs/>
                <w:sz w:val="20"/>
                <w:szCs w:val="20"/>
                <w:lang w:val="vi-VN"/>
              </w:rPr>
              <w:t>a</w:t>
            </w:r>
          </w:p>
          <w:p w14:paraId="476C8F5D" w14:textId="77777777" w:rsidR="00D75842" w:rsidRPr="00D75842" w:rsidRDefault="00D75842" w:rsidP="00D75842">
            <w:pPr>
              <w:pStyle w:val="ListParagraph"/>
              <w:widowControl w:val="0"/>
              <w:numPr>
                <w:ilvl w:val="1"/>
                <w:numId w:val="14"/>
              </w:numPr>
              <w:jc w:val="both"/>
              <w:outlineLvl w:val="3"/>
              <w:rPr>
                <w:rFonts w:ascii="Times New Roman" w:hAnsi="Times New Roman"/>
                <w:bCs/>
                <w:sz w:val="20"/>
                <w:szCs w:val="20"/>
                <w:lang w:val="vi-VN"/>
              </w:rPr>
            </w:pPr>
            <w:r>
              <w:rPr>
                <w:rFonts w:ascii="Times New Roman" w:hAnsi="Times New Roman"/>
                <w:bCs/>
                <w:sz w:val="20"/>
                <w:szCs w:val="20"/>
                <w:lang w:val="vi-VN"/>
              </w:rPr>
              <w:t>V</w:t>
            </w:r>
            <w:r w:rsidRPr="00D75842">
              <w:rPr>
                <w:rFonts w:ascii="Times New Roman" w:hAnsi="Times New Roman"/>
                <w:bCs/>
                <w:sz w:val="20"/>
                <w:szCs w:val="20"/>
                <w:lang w:val="vi-VN"/>
              </w:rPr>
              <w:t>ỉa chứa</w:t>
            </w:r>
            <w:r>
              <w:rPr>
                <w:rFonts w:ascii="Times New Roman" w:hAnsi="Times New Roman"/>
                <w:bCs/>
                <w:sz w:val="20"/>
                <w:szCs w:val="20"/>
                <w:lang w:val="vi-VN"/>
              </w:rPr>
              <w:t xml:space="preserve"> dầu nặng</w:t>
            </w:r>
          </w:p>
          <w:p w14:paraId="2AC4B668" w14:textId="77777777" w:rsidR="0034671C" w:rsidRPr="00D75842" w:rsidRDefault="00D75842" w:rsidP="00D75842">
            <w:pPr>
              <w:widowControl w:val="0"/>
              <w:jc w:val="both"/>
              <w:outlineLvl w:val="3"/>
              <w:rPr>
                <w:rFonts w:ascii="Times New Roman" w:hAnsi="Times New Roman"/>
                <w:b/>
                <w:bCs/>
                <w:i/>
                <w:sz w:val="20"/>
                <w:szCs w:val="20"/>
                <w:lang w:val="vi-VN"/>
              </w:rPr>
            </w:pPr>
            <w:r>
              <w:rPr>
                <w:rFonts w:ascii="Times New Roman" w:hAnsi="Times New Roman"/>
                <w:bCs/>
                <w:sz w:val="20"/>
                <w:szCs w:val="20"/>
                <w:lang w:val="vi-VN"/>
              </w:rPr>
              <w:t xml:space="preserve">1.4. </w:t>
            </w:r>
            <w:r w:rsidRPr="00D75842">
              <w:rPr>
                <w:rFonts w:ascii="Times New Roman" w:hAnsi="Times New Roman"/>
                <w:bCs/>
                <w:sz w:val="20"/>
                <w:szCs w:val="20"/>
                <w:lang w:val="vi-VN"/>
              </w:rPr>
              <w:t>Đ</w:t>
            </w:r>
            <w:r>
              <w:rPr>
                <w:rFonts w:ascii="Times New Roman" w:hAnsi="Times New Roman"/>
                <w:bCs/>
                <w:sz w:val="20"/>
                <w:szCs w:val="20"/>
                <w:lang w:val="vi-VN"/>
              </w:rPr>
              <w:t xml:space="preserve">ặc điểm </w:t>
            </w:r>
            <w:r w:rsidRPr="00D75842">
              <w:rPr>
                <w:rFonts w:ascii="Times New Roman" w:hAnsi="Times New Roman"/>
                <w:bCs/>
                <w:sz w:val="20"/>
                <w:szCs w:val="20"/>
                <w:lang w:val="vi-VN"/>
              </w:rPr>
              <w:t>địa chất</w:t>
            </w:r>
          </w:p>
        </w:tc>
        <w:tc>
          <w:tcPr>
            <w:tcW w:w="2268" w:type="dxa"/>
          </w:tcPr>
          <w:p w14:paraId="57968288" w14:textId="77777777" w:rsidR="00FE38CE" w:rsidRPr="00FE38CE" w:rsidRDefault="00AA4B31" w:rsidP="0034671C">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w:t>
            </w:r>
            <w:r w:rsidR="00320EBB">
              <w:rPr>
                <w:rFonts w:ascii="Times New Roman" w:hAnsi="Times New Roman"/>
                <w:noProof/>
                <w:color w:val="000000" w:themeColor="text1"/>
                <w:sz w:val="20"/>
                <w:szCs w:val="20"/>
                <w:lang w:eastAsia="en-US"/>
              </w:rPr>
              <w:t xml:space="preserve">.O.1. Yêu cầu sinh viên nắm được đặc điểm địa chất của vỉa chứa dầu nặng, và sự khác biệt so với các vỉa dầu truyền thống khác. </w:t>
            </w:r>
          </w:p>
        </w:tc>
        <w:tc>
          <w:tcPr>
            <w:tcW w:w="1694" w:type="dxa"/>
          </w:tcPr>
          <w:p w14:paraId="441A7193" w14:textId="77777777" w:rsidR="00FE38CE" w:rsidRPr="00162F52" w:rsidRDefault="00FE38CE" w:rsidP="006E27F1">
            <w:pPr>
              <w:widowControl w:val="0"/>
              <w:suppressAutoHyphens w:val="0"/>
              <w:jc w:val="both"/>
              <w:rPr>
                <w:rFonts w:ascii="Times New Roman" w:hAnsi="Times New Roman"/>
                <w:noProof/>
                <w:color w:val="000000" w:themeColor="text1"/>
                <w:sz w:val="20"/>
                <w:szCs w:val="20"/>
                <w:lang w:eastAsia="en-US"/>
              </w:rPr>
            </w:pPr>
          </w:p>
        </w:tc>
      </w:tr>
      <w:tr w:rsidR="00162F52" w:rsidRPr="00FE38CE" w14:paraId="711953FF" w14:textId="77777777" w:rsidTr="005B48EC">
        <w:trPr>
          <w:trHeight w:val="2065"/>
          <w:jc w:val="center"/>
        </w:trPr>
        <w:tc>
          <w:tcPr>
            <w:tcW w:w="852" w:type="dxa"/>
          </w:tcPr>
          <w:p w14:paraId="70B0D9B2" w14:textId="77777777" w:rsidR="00162F52"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p>
        </w:tc>
        <w:tc>
          <w:tcPr>
            <w:tcW w:w="4530" w:type="dxa"/>
          </w:tcPr>
          <w:p w14:paraId="4B9C63E5" w14:textId="77777777" w:rsidR="0055057B" w:rsidRDefault="0055057B" w:rsidP="0055057B">
            <w:pPr>
              <w:widowControl w:val="0"/>
              <w:jc w:val="both"/>
              <w:outlineLvl w:val="3"/>
              <w:rPr>
                <w:rFonts w:ascii="Times New Roman" w:hAnsi="Times New Roman"/>
                <w:b/>
                <w:bCs/>
                <w:i/>
                <w:sz w:val="20"/>
                <w:szCs w:val="20"/>
                <w:lang w:val="vi-VN"/>
              </w:rPr>
            </w:pPr>
            <w:r w:rsidRPr="00D9020D">
              <w:rPr>
                <w:rFonts w:ascii="Times New Roman" w:hAnsi="Times New Roman"/>
                <w:b/>
                <w:bCs/>
                <w:sz w:val="20"/>
                <w:szCs w:val="20"/>
                <w:lang w:val="pt-BR"/>
              </w:rPr>
              <w:t xml:space="preserve">Chương </w:t>
            </w:r>
            <w:r w:rsidR="0034671C">
              <w:rPr>
                <w:rFonts w:ascii="Times New Roman" w:hAnsi="Times New Roman"/>
                <w:b/>
                <w:bCs/>
                <w:sz w:val="20"/>
                <w:szCs w:val="20"/>
                <w:lang w:val="vi-VN"/>
              </w:rPr>
              <w:t>2. Tính chất của dầu nặng (Heavy oil)</w:t>
            </w:r>
          </w:p>
          <w:p w14:paraId="49B12720" w14:textId="77777777" w:rsidR="0034671C" w:rsidRPr="0034671C" w:rsidRDefault="0034671C" w:rsidP="0055057B">
            <w:pPr>
              <w:widowControl w:val="0"/>
              <w:jc w:val="both"/>
              <w:outlineLvl w:val="3"/>
              <w:rPr>
                <w:rFonts w:ascii="Times New Roman" w:hAnsi="Times New Roman"/>
                <w:bCs/>
                <w:sz w:val="20"/>
                <w:szCs w:val="20"/>
                <w:lang w:val="vi-VN"/>
              </w:rPr>
            </w:pPr>
            <w:r>
              <w:rPr>
                <w:rFonts w:ascii="Times New Roman" w:hAnsi="Times New Roman"/>
                <w:bCs/>
                <w:sz w:val="20"/>
                <w:szCs w:val="20"/>
                <w:lang w:val="vi-VN"/>
              </w:rPr>
              <w:t xml:space="preserve">2.1. </w:t>
            </w:r>
            <w:r w:rsidRPr="0034671C">
              <w:rPr>
                <w:rFonts w:ascii="Times New Roman" w:hAnsi="Times New Roman"/>
                <w:bCs/>
                <w:sz w:val="20"/>
                <w:szCs w:val="20"/>
                <w:lang w:val="vi-VN"/>
              </w:rPr>
              <w:t>Định nghĩa dầu nặng</w:t>
            </w:r>
          </w:p>
          <w:p w14:paraId="2C36D5C9" w14:textId="77777777" w:rsidR="0034671C" w:rsidRPr="0034671C" w:rsidRDefault="0034671C" w:rsidP="0055057B">
            <w:pPr>
              <w:widowControl w:val="0"/>
              <w:jc w:val="both"/>
              <w:outlineLvl w:val="3"/>
              <w:rPr>
                <w:rFonts w:ascii="Times New Roman" w:hAnsi="Times New Roman"/>
                <w:bCs/>
                <w:sz w:val="20"/>
                <w:szCs w:val="20"/>
                <w:lang w:val="vi-VN"/>
              </w:rPr>
            </w:pPr>
            <w:r>
              <w:rPr>
                <w:rFonts w:ascii="Times New Roman" w:hAnsi="Times New Roman"/>
                <w:bCs/>
                <w:sz w:val="20"/>
                <w:szCs w:val="20"/>
                <w:lang w:val="vi-VN"/>
              </w:rPr>
              <w:t xml:space="preserve">2.2. </w:t>
            </w:r>
            <w:r w:rsidRPr="0034671C">
              <w:rPr>
                <w:rFonts w:ascii="Times New Roman" w:hAnsi="Times New Roman"/>
                <w:bCs/>
                <w:sz w:val="20"/>
                <w:szCs w:val="20"/>
                <w:lang w:val="vi-VN"/>
              </w:rPr>
              <w:t>Phân loại dầu nặng và dầu hắc ín (tar sands)</w:t>
            </w:r>
          </w:p>
          <w:p w14:paraId="4EB44DB8" w14:textId="77777777" w:rsidR="0034671C" w:rsidRPr="0034671C" w:rsidRDefault="00CE5085" w:rsidP="00CE5085">
            <w:pPr>
              <w:widowControl w:val="0"/>
              <w:ind w:left="720"/>
              <w:jc w:val="both"/>
              <w:outlineLvl w:val="3"/>
              <w:rPr>
                <w:rFonts w:ascii="Times New Roman" w:hAnsi="Times New Roman"/>
                <w:bCs/>
                <w:sz w:val="20"/>
                <w:szCs w:val="20"/>
                <w:lang w:val="vi-VN"/>
              </w:rPr>
            </w:pPr>
            <w:r>
              <w:rPr>
                <w:rFonts w:ascii="Times New Roman" w:hAnsi="Times New Roman"/>
                <w:bCs/>
                <w:sz w:val="20"/>
                <w:szCs w:val="20"/>
                <w:lang w:val="vi-VN"/>
              </w:rPr>
              <w:t>2.2.1</w:t>
            </w:r>
            <w:r w:rsidR="0034671C">
              <w:rPr>
                <w:rFonts w:ascii="Times New Roman" w:hAnsi="Times New Roman"/>
                <w:bCs/>
                <w:sz w:val="20"/>
                <w:szCs w:val="20"/>
                <w:lang w:val="vi-VN"/>
              </w:rPr>
              <w:t xml:space="preserve">. </w:t>
            </w:r>
            <w:r w:rsidR="00D75842">
              <w:rPr>
                <w:rFonts w:ascii="Times New Roman" w:hAnsi="Times New Roman"/>
                <w:bCs/>
                <w:sz w:val="20"/>
                <w:szCs w:val="20"/>
                <w:lang w:val="vi-VN"/>
              </w:rPr>
              <w:t>Dầu nhựa đường (</w:t>
            </w:r>
            <w:r w:rsidR="0034671C" w:rsidRPr="0034671C">
              <w:rPr>
                <w:rFonts w:ascii="Times New Roman" w:hAnsi="Times New Roman"/>
                <w:bCs/>
                <w:sz w:val="20"/>
                <w:szCs w:val="20"/>
                <w:lang w:val="vi-VN"/>
              </w:rPr>
              <w:t>Tar Bitumen</w:t>
            </w:r>
            <w:r w:rsidR="00D75842">
              <w:rPr>
                <w:rFonts w:ascii="Times New Roman" w:hAnsi="Times New Roman"/>
                <w:bCs/>
                <w:sz w:val="20"/>
                <w:szCs w:val="20"/>
                <w:lang w:val="vi-VN"/>
              </w:rPr>
              <w:t>)</w:t>
            </w:r>
          </w:p>
          <w:p w14:paraId="7616738B" w14:textId="77777777" w:rsidR="0034671C" w:rsidRPr="0034671C" w:rsidRDefault="00CE5085" w:rsidP="00CE5085">
            <w:pPr>
              <w:widowControl w:val="0"/>
              <w:ind w:left="720"/>
              <w:jc w:val="both"/>
              <w:outlineLvl w:val="3"/>
              <w:rPr>
                <w:rFonts w:ascii="Times New Roman" w:hAnsi="Times New Roman"/>
                <w:bCs/>
                <w:sz w:val="20"/>
                <w:szCs w:val="20"/>
                <w:lang w:val="vi-VN"/>
              </w:rPr>
            </w:pPr>
            <w:r>
              <w:rPr>
                <w:rFonts w:ascii="Times New Roman" w:hAnsi="Times New Roman"/>
                <w:bCs/>
                <w:sz w:val="20"/>
                <w:szCs w:val="20"/>
                <w:lang w:val="vi-VN"/>
              </w:rPr>
              <w:t>2.2.2</w:t>
            </w:r>
            <w:r w:rsidR="0034671C">
              <w:rPr>
                <w:rFonts w:ascii="Times New Roman" w:hAnsi="Times New Roman"/>
                <w:bCs/>
                <w:sz w:val="20"/>
                <w:szCs w:val="20"/>
                <w:lang w:val="vi-VN"/>
              </w:rPr>
              <w:t>. Dầu rất nặng (</w:t>
            </w:r>
            <w:r w:rsidR="0034671C" w:rsidRPr="0034671C">
              <w:rPr>
                <w:rFonts w:ascii="Times New Roman" w:hAnsi="Times New Roman"/>
                <w:bCs/>
                <w:sz w:val="20"/>
                <w:szCs w:val="20"/>
                <w:lang w:val="vi-VN"/>
              </w:rPr>
              <w:t>Extra heavy oil</w:t>
            </w:r>
            <w:r w:rsidR="0034671C">
              <w:rPr>
                <w:rFonts w:ascii="Times New Roman" w:hAnsi="Times New Roman"/>
                <w:bCs/>
                <w:sz w:val="20"/>
                <w:szCs w:val="20"/>
                <w:lang w:val="vi-VN"/>
              </w:rPr>
              <w:t>)</w:t>
            </w:r>
          </w:p>
          <w:p w14:paraId="565B8452" w14:textId="77777777" w:rsidR="0034671C" w:rsidRPr="0034671C" w:rsidRDefault="00CE5085" w:rsidP="00CE5085">
            <w:pPr>
              <w:widowControl w:val="0"/>
              <w:ind w:left="720"/>
              <w:jc w:val="both"/>
              <w:outlineLvl w:val="3"/>
              <w:rPr>
                <w:rFonts w:ascii="Times New Roman" w:hAnsi="Times New Roman"/>
                <w:bCs/>
                <w:sz w:val="20"/>
                <w:szCs w:val="20"/>
                <w:lang w:val="vi-VN"/>
              </w:rPr>
            </w:pPr>
            <w:r>
              <w:rPr>
                <w:rFonts w:ascii="Times New Roman" w:hAnsi="Times New Roman"/>
                <w:bCs/>
                <w:sz w:val="20"/>
                <w:szCs w:val="20"/>
                <w:lang w:val="vi-VN"/>
              </w:rPr>
              <w:t>2.2.3</w:t>
            </w:r>
            <w:r w:rsidR="0034671C">
              <w:rPr>
                <w:rFonts w:ascii="Times New Roman" w:hAnsi="Times New Roman"/>
                <w:bCs/>
                <w:sz w:val="20"/>
                <w:szCs w:val="20"/>
                <w:lang w:val="vi-VN"/>
              </w:rPr>
              <w:t>. Dầu nặng (</w:t>
            </w:r>
            <w:r w:rsidR="0034671C" w:rsidRPr="0034671C">
              <w:rPr>
                <w:rFonts w:ascii="Times New Roman" w:hAnsi="Times New Roman"/>
                <w:bCs/>
                <w:sz w:val="20"/>
                <w:szCs w:val="20"/>
                <w:lang w:val="vi-VN"/>
              </w:rPr>
              <w:t>Heavy oil</w:t>
            </w:r>
            <w:r w:rsidR="0034671C">
              <w:rPr>
                <w:rFonts w:ascii="Times New Roman" w:hAnsi="Times New Roman"/>
                <w:bCs/>
                <w:sz w:val="20"/>
                <w:szCs w:val="20"/>
                <w:lang w:val="vi-VN"/>
              </w:rPr>
              <w:t>)</w:t>
            </w:r>
          </w:p>
          <w:p w14:paraId="0FF01C21" w14:textId="77777777" w:rsidR="0034671C" w:rsidRPr="0034671C" w:rsidRDefault="00CE5085" w:rsidP="00CE5085">
            <w:pPr>
              <w:widowControl w:val="0"/>
              <w:ind w:left="720"/>
              <w:jc w:val="both"/>
              <w:outlineLvl w:val="3"/>
              <w:rPr>
                <w:rFonts w:ascii="Times New Roman" w:hAnsi="Times New Roman"/>
                <w:bCs/>
                <w:sz w:val="20"/>
                <w:szCs w:val="20"/>
                <w:lang w:val="vi-VN"/>
              </w:rPr>
            </w:pPr>
            <w:r>
              <w:rPr>
                <w:rFonts w:ascii="Times New Roman" w:hAnsi="Times New Roman"/>
                <w:bCs/>
                <w:sz w:val="20"/>
                <w:szCs w:val="20"/>
                <w:lang w:val="vi-VN"/>
              </w:rPr>
              <w:t>2.2.4</w:t>
            </w:r>
            <w:r w:rsidR="0034671C">
              <w:rPr>
                <w:rFonts w:ascii="Times New Roman" w:hAnsi="Times New Roman"/>
                <w:bCs/>
                <w:sz w:val="20"/>
                <w:szCs w:val="20"/>
                <w:lang w:val="vi-VN"/>
              </w:rPr>
              <w:t xml:space="preserve">. </w:t>
            </w:r>
            <w:r w:rsidR="0034671C" w:rsidRPr="0034671C">
              <w:rPr>
                <w:rFonts w:ascii="Times New Roman" w:hAnsi="Times New Roman"/>
                <w:bCs/>
                <w:sz w:val="20"/>
                <w:szCs w:val="20"/>
                <w:lang w:val="vi-VN"/>
              </w:rPr>
              <w:t>Viscous oil</w:t>
            </w:r>
          </w:p>
          <w:p w14:paraId="0973C567" w14:textId="77777777" w:rsidR="0034671C" w:rsidRDefault="00CE5085" w:rsidP="00CE5085">
            <w:pPr>
              <w:widowControl w:val="0"/>
              <w:ind w:left="720"/>
              <w:jc w:val="both"/>
              <w:outlineLvl w:val="3"/>
              <w:rPr>
                <w:rFonts w:ascii="Times New Roman" w:hAnsi="Times New Roman"/>
                <w:bCs/>
                <w:sz w:val="20"/>
                <w:szCs w:val="20"/>
                <w:lang w:val="vi-VN"/>
              </w:rPr>
            </w:pPr>
            <w:r>
              <w:rPr>
                <w:rFonts w:ascii="Times New Roman" w:hAnsi="Times New Roman"/>
                <w:bCs/>
                <w:sz w:val="20"/>
                <w:szCs w:val="20"/>
                <w:lang w:val="vi-VN"/>
              </w:rPr>
              <w:t>2.2.5</w:t>
            </w:r>
            <w:r w:rsidR="0034671C">
              <w:rPr>
                <w:rFonts w:ascii="Times New Roman" w:hAnsi="Times New Roman"/>
                <w:bCs/>
                <w:sz w:val="20"/>
                <w:szCs w:val="20"/>
                <w:lang w:val="vi-VN"/>
              </w:rPr>
              <w:t>. Dầu nhẹ (</w:t>
            </w:r>
            <w:r w:rsidR="0034671C" w:rsidRPr="0034671C">
              <w:rPr>
                <w:rFonts w:ascii="Times New Roman" w:hAnsi="Times New Roman"/>
                <w:bCs/>
                <w:sz w:val="20"/>
                <w:szCs w:val="20"/>
                <w:lang w:val="vi-VN"/>
              </w:rPr>
              <w:t>Light oil</w:t>
            </w:r>
            <w:r w:rsidR="0034671C">
              <w:rPr>
                <w:rFonts w:ascii="Times New Roman" w:hAnsi="Times New Roman"/>
                <w:bCs/>
                <w:sz w:val="20"/>
                <w:szCs w:val="20"/>
                <w:lang w:val="vi-VN"/>
              </w:rPr>
              <w:t>)</w:t>
            </w:r>
          </w:p>
          <w:p w14:paraId="3968C8B9" w14:textId="77777777" w:rsidR="00CA46EC" w:rsidRDefault="00CE5085" w:rsidP="0055057B">
            <w:pPr>
              <w:widowControl w:val="0"/>
              <w:jc w:val="both"/>
              <w:outlineLvl w:val="3"/>
              <w:rPr>
                <w:rFonts w:ascii="Times New Roman" w:hAnsi="Times New Roman"/>
                <w:bCs/>
                <w:sz w:val="20"/>
                <w:szCs w:val="20"/>
                <w:lang w:val="vi-VN"/>
              </w:rPr>
            </w:pPr>
            <w:r>
              <w:rPr>
                <w:rFonts w:ascii="Times New Roman" w:hAnsi="Times New Roman"/>
                <w:bCs/>
                <w:sz w:val="20"/>
                <w:szCs w:val="20"/>
                <w:lang w:val="vi-VN"/>
              </w:rPr>
              <w:t>2.3</w:t>
            </w:r>
            <w:r w:rsidR="00D75842">
              <w:rPr>
                <w:rFonts w:ascii="Times New Roman" w:hAnsi="Times New Roman"/>
                <w:bCs/>
                <w:sz w:val="20"/>
                <w:szCs w:val="20"/>
                <w:lang w:val="vi-VN"/>
              </w:rPr>
              <w:t xml:space="preserve">. </w:t>
            </w:r>
            <w:r w:rsidR="00CA46EC">
              <w:rPr>
                <w:rFonts w:ascii="Times New Roman" w:hAnsi="Times New Roman"/>
                <w:bCs/>
                <w:sz w:val="20"/>
                <w:szCs w:val="20"/>
                <w:lang w:val="vi-VN"/>
              </w:rPr>
              <w:t>Đặc điểm của dầu nặng</w:t>
            </w:r>
          </w:p>
          <w:p w14:paraId="03E945EA" w14:textId="77777777" w:rsidR="00CA46EC" w:rsidRDefault="00CE5085" w:rsidP="0055057B">
            <w:pPr>
              <w:widowControl w:val="0"/>
              <w:jc w:val="both"/>
              <w:outlineLvl w:val="3"/>
              <w:rPr>
                <w:rFonts w:ascii="Times New Roman" w:hAnsi="Times New Roman"/>
                <w:bCs/>
                <w:sz w:val="20"/>
                <w:szCs w:val="20"/>
                <w:lang w:val="vi-VN"/>
              </w:rPr>
            </w:pPr>
            <w:r>
              <w:rPr>
                <w:rFonts w:ascii="Times New Roman" w:hAnsi="Times New Roman"/>
                <w:bCs/>
                <w:sz w:val="20"/>
                <w:szCs w:val="20"/>
                <w:lang w:val="vi-VN"/>
              </w:rPr>
              <w:t>2.4</w:t>
            </w:r>
            <w:r w:rsidR="00D75842">
              <w:rPr>
                <w:rFonts w:ascii="Times New Roman" w:hAnsi="Times New Roman"/>
                <w:bCs/>
                <w:sz w:val="20"/>
                <w:szCs w:val="20"/>
                <w:lang w:val="vi-VN"/>
              </w:rPr>
              <w:t xml:space="preserve">. </w:t>
            </w:r>
            <w:r w:rsidR="00CA46EC">
              <w:rPr>
                <w:rFonts w:ascii="Times New Roman" w:hAnsi="Times New Roman"/>
                <w:bCs/>
                <w:sz w:val="20"/>
                <w:szCs w:val="20"/>
                <w:lang w:val="vi-VN"/>
              </w:rPr>
              <w:t>Tính chất của vỉa chứa dầu nặng</w:t>
            </w:r>
          </w:p>
          <w:p w14:paraId="272BDA48" w14:textId="77777777" w:rsidR="00162F52" w:rsidRPr="00E7668D" w:rsidRDefault="0055057B" w:rsidP="00E7668D">
            <w:pPr>
              <w:autoSpaceDE w:val="0"/>
              <w:autoSpaceDN w:val="0"/>
              <w:adjustRightInd w:val="0"/>
              <w:rPr>
                <w:rFonts w:ascii="Times New Roman" w:hAnsi="Times New Roman"/>
                <w:noProof/>
                <w:sz w:val="20"/>
                <w:szCs w:val="20"/>
                <w:lang w:val="vi-VN" w:eastAsia="en-US"/>
              </w:rPr>
            </w:pPr>
            <w:r w:rsidRPr="00E7668D">
              <w:rPr>
                <w:rFonts w:ascii="Times New Roman" w:hAnsi="Times New Roman"/>
                <w:sz w:val="20"/>
                <w:szCs w:val="20"/>
              </w:rPr>
              <w:t>B</w:t>
            </w:r>
            <w:r w:rsidR="00E7668D">
              <w:rPr>
                <w:rFonts w:ascii="Times New Roman" w:hAnsi="Times New Roman" w:cs="Calibri"/>
                <w:sz w:val="20"/>
                <w:szCs w:val="20"/>
              </w:rPr>
              <w:t>ài tập</w:t>
            </w:r>
          </w:p>
        </w:tc>
        <w:tc>
          <w:tcPr>
            <w:tcW w:w="2268" w:type="dxa"/>
          </w:tcPr>
          <w:p w14:paraId="5861BF71" w14:textId="77777777" w:rsidR="00162F52" w:rsidRPr="00E7668D" w:rsidRDefault="00162F52" w:rsidP="0034671C">
            <w:pPr>
              <w:widowControl w:val="0"/>
              <w:suppressAutoHyphens w:val="0"/>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320EBB">
              <w:rPr>
                <w:rFonts w:ascii="Times New Roman" w:hAnsi="Times New Roman"/>
                <w:noProof/>
                <w:color w:val="000000" w:themeColor="text1"/>
                <w:sz w:val="20"/>
                <w:szCs w:val="20"/>
                <w:lang w:eastAsia="en-US"/>
              </w:rPr>
              <w:t>. Yêu cầu sinh viên nắm được định nghĩa dầu nặng, phân loại dầu nặng, và các tính chất vỉa chứa dầu nặng.</w:t>
            </w:r>
          </w:p>
        </w:tc>
        <w:tc>
          <w:tcPr>
            <w:tcW w:w="1694" w:type="dxa"/>
          </w:tcPr>
          <w:p w14:paraId="38FA303D" w14:textId="77777777" w:rsidR="00162F52" w:rsidRPr="00FE38CE" w:rsidRDefault="00162F52" w:rsidP="006E27F1">
            <w:pPr>
              <w:widowControl w:val="0"/>
              <w:suppressAutoHyphens w:val="0"/>
              <w:rPr>
                <w:rFonts w:ascii="Times New Roman" w:hAnsi="Times New Roman"/>
                <w:noProof/>
                <w:color w:val="000000" w:themeColor="text1"/>
                <w:sz w:val="20"/>
                <w:szCs w:val="20"/>
                <w:lang w:eastAsia="en-US"/>
              </w:rPr>
            </w:pPr>
          </w:p>
        </w:tc>
      </w:tr>
      <w:tr w:rsidR="00682CDA" w:rsidRPr="00FE38CE" w14:paraId="5E8B6FF9" w14:textId="77777777" w:rsidTr="00C614ED">
        <w:trPr>
          <w:trHeight w:val="1003"/>
          <w:jc w:val="center"/>
        </w:trPr>
        <w:tc>
          <w:tcPr>
            <w:tcW w:w="852" w:type="dxa"/>
          </w:tcPr>
          <w:p w14:paraId="73B8548C" w14:textId="77777777" w:rsidR="00682CDA"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4530" w:type="dxa"/>
          </w:tcPr>
          <w:p w14:paraId="019062E5" w14:textId="77777777" w:rsidR="00D9020D" w:rsidRPr="00BF122A" w:rsidRDefault="00700B78" w:rsidP="00D9020D">
            <w:pPr>
              <w:widowControl w:val="0"/>
              <w:jc w:val="both"/>
              <w:outlineLvl w:val="3"/>
              <w:rPr>
                <w:rFonts w:ascii="Times New Roman" w:hAnsi="Times New Roman"/>
                <w:b/>
                <w:bCs/>
                <w:sz w:val="20"/>
                <w:szCs w:val="20"/>
                <w:lang w:val="vi-VN"/>
              </w:rPr>
            </w:pPr>
            <w:r w:rsidRPr="00AD4EF5">
              <w:rPr>
                <w:rFonts w:ascii="Times New Roman" w:hAnsi="Times New Roman"/>
                <w:b/>
                <w:bCs/>
                <w:sz w:val="20"/>
                <w:szCs w:val="20"/>
                <w:lang w:val="pt-BR"/>
              </w:rPr>
              <w:t>Chương 3</w:t>
            </w:r>
            <w:r w:rsidR="00BF122A">
              <w:rPr>
                <w:rFonts w:ascii="Times New Roman" w:hAnsi="Times New Roman"/>
                <w:b/>
                <w:bCs/>
                <w:sz w:val="20"/>
                <w:szCs w:val="20"/>
                <w:lang w:val="pt-BR"/>
              </w:rPr>
              <w:t xml:space="preserve">. Các </w:t>
            </w:r>
            <w:r w:rsidR="00BF122A">
              <w:rPr>
                <w:rFonts w:ascii="Times New Roman" w:hAnsi="Times New Roman"/>
                <w:b/>
                <w:bCs/>
                <w:sz w:val="20"/>
                <w:szCs w:val="20"/>
                <w:lang w:val="vi-VN"/>
              </w:rPr>
              <w:t>phương pháp thu hồi dầu nặng</w:t>
            </w:r>
          </w:p>
          <w:p w14:paraId="1B2E8B30" w14:textId="77777777" w:rsidR="00BF122A" w:rsidRDefault="00BF122A" w:rsidP="00E7668D">
            <w:pPr>
              <w:widowControl w:val="0"/>
              <w:rPr>
                <w:rFonts w:ascii="Times New Roman" w:hAnsi="Times New Roman"/>
                <w:sz w:val="20"/>
                <w:szCs w:val="20"/>
                <w:lang w:val="vi-VN"/>
              </w:rPr>
            </w:pPr>
            <w:r>
              <w:rPr>
                <w:rFonts w:ascii="Times New Roman" w:hAnsi="Times New Roman"/>
                <w:sz w:val="20"/>
                <w:szCs w:val="20"/>
                <w:lang w:val="vi-VN"/>
              </w:rPr>
              <w:t>3.1. Khai thác sơ cấp (primary recovery)</w:t>
            </w:r>
          </w:p>
          <w:p w14:paraId="639E796B" w14:textId="77777777" w:rsidR="00BF122A" w:rsidRDefault="00BF122A" w:rsidP="00E7668D">
            <w:pPr>
              <w:widowControl w:val="0"/>
              <w:rPr>
                <w:rFonts w:ascii="Times New Roman" w:hAnsi="Times New Roman"/>
                <w:sz w:val="20"/>
                <w:szCs w:val="20"/>
                <w:lang w:val="vi-VN"/>
              </w:rPr>
            </w:pPr>
            <w:r>
              <w:rPr>
                <w:rFonts w:ascii="Times New Roman" w:hAnsi="Times New Roman"/>
                <w:sz w:val="20"/>
                <w:szCs w:val="20"/>
                <w:lang w:val="vi-VN"/>
              </w:rPr>
              <w:t>3.2. Phương pháp thu hồi gia nhiệt</w:t>
            </w:r>
          </w:p>
          <w:p w14:paraId="51A4E010" w14:textId="77777777" w:rsidR="00BF122A" w:rsidRDefault="00BF122A" w:rsidP="00CE5085">
            <w:pPr>
              <w:widowControl w:val="0"/>
              <w:ind w:left="720"/>
              <w:rPr>
                <w:rFonts w:ascii="Times New Roman" w:hAnsi="Times New Roman"/>
                <w:sz w:val="20"/>
                <w:szCs w:val="20"/>
                <w:lang w:val="vi-VN"/>
              </w:rPr>
            </w:pPr>
            <w:r>
              <w:rPr>
                <w:rFonts w:ascii="Times New Roman" w:hAnsi="Times New Roman"/>
                <w:sz w:val="20"/>
                <w:szCs w:val="20"/>
                <w:lang w:val="vi-VN"/>
              </w:rPr>
              <w:t>3.2.1. Bơm nước nóng vào vỉa</w:t>
            </w:r>
          </w:p>
          <w:p w14:paraId="3D34B468" w14:textId="77777777" w:rsidR="00BF122A" w:rsidRDefault="00BF122A" w:rsidP="00CE5085">
            <w:pPr>
              <w:widowControl w:val="0"/>
              <w:ind w:left="720"/>
              <w:rPr>
                <w:rFonts w:ascii="Times New Roman" w:hAnsi="Times New Roman"/>
                <w:sz w:val="20"/>
                <w:szCs w:val="20"/>
                <w:lang w:val="vi-VN"/>
              </w:rPr>
            </w:pPr>
            <w:r>
              <w:rPr>
                <w:rFonts w:ascii="Times New Roman" w:hAnsi="Times New Roman"/>
                <w:sz w:val="20"/>
                <w:szCs w:val="20"/>
                <w:lang w:val="vi-VN"/>
              </w:rPr>
              <w:t>3.2.2. Bơm hơi nước nóng theo vòng tròn kín vào vỉa</w:t>
            </w:r>
          </w:p>
          <w:p w14:paraId="29F9D785" w14:textId="77777777" w:rsidR="00BF122A" w:rsidRDefault="00BF122A" w:rsidP="00CE5085">
            <w:pPr>
              <w:widowControl w:val="0"/>
              <w:ind w:left="720"/>
              <w:rPr>
                <w:rFonts w:ascii="Times New Roman" w:hAnsi="Times New Roman"/>
                <w:sz w:val="20"/>
                <w:szCs w:val="20"/>
                <w:lang w:val="vi-VN"/>
              </w:rPr>
            </w:pPr>
            <w:r>
              <w:rPr>
                <w:rFonts w:ascii="Times New Roman" w:hAnsi="Times New Roman"/>
                <w:sz w:val="20"/>
                <w:szCs w:val="20"/>
                <w:lang w:val="vi-VN"/>
              </w:rPr>
              <w:t>3.2.3. Phương pháp đốt tại chỗ trong vỉa</w:t>
            </w:r>
          </w:p>
          <w:p w14:paraId="70CDC5B5" w14:textId="77777777" w:rsidR="00BF122A" w:rsidRDefault="005B48EC" w:rsidP="00E7668D">
            <w:pPr>
              <w:widowControl w:val="0"/>
              <w:rPr>
                <w:rFonts w:ascii="Times New Roman" w:hAnsi="Times New Roman"/>
                <w:sz w:val="20"/>
                <w:szCs w:val="20"/>
                <w:lang w:val="vi-VN"/>
              </w:rPr>
            </w:pPr>
            <w:r>
              <w:rPr>
                <w:rFonts w:ascii="Times New Roman" w:hAnsi="Times New Roman"/>
                <w:sz w:val="20"/>
                <w:szCs w:val="20"/>
                <w:lang w:val="vi-VN"/>
              </w:rPr>
              <w:t xml:space="preserve">3.3. </w:t>
            </w:r>
            <w:r w:rsidR="00BF122A">
              <w:rPr>
                <w:rFonts w:ascii="Times New Roman" w:hAnsi="Times New Roman"/>
                <w:sz w:val="20"/>
                <w:szCs w:val="20"/>
                <w:lang w:val="vi-VN"/>
              </w:rPr>
              <w:t xml:space="preserve">Phương pháp không </w:t>
            </w:r>
            <w:r w:rsidR="00D75842">
              <w:rPr>
                <w:rFonts w:ascii="Times New Roman" w:hAnsi="Times New Roman"/>
                <w:sz w:val="20"/>
                <w:szCs w:val="20"/>
                <w:lang w:val="vi-VN"/>
              </w:rPr>
              <w:t xml:space="preserve">gia </w:t>
            </w:r>
            <w:r w:rsidR="00BF122A">
              <w:rPr>
                <w:rFonts w:ascii="Times New Roman" w:hAnsi="Times New Roman"/>
                <w:sz w:val="20"/>
                <w:szCs w:val="20"/>
                <w:lang w:val="vi-VN"/>
              </w:rPr>
              <w:t>nhiệt</w:t>
            </w:r>
          </w:p>
          <w:p w14:paraId="21269A08" w14:textId="77777777" w:rsidR="00BF122A" w:rsidRDefault="005B48EC" w:rsidP="00CE5085">
            <w:pPr>
              <w:widowControl w:val="0"/>
              <w:ind w:left="720"/>
              <w:rPr>
                <w:rFonts w:ascii="Times New Roman" w:hAnsi="Times New Roman"/>
                <w:sz w:val="20"/>
                <w:szCs w:val="20"/>
                <w:lang w:val="vi-VN"/>
              </w:rPr>
            </w:pPr>
            <w:r>
              <w:rPr>
                <w:rFonts w:ascii="Times New Roman" w:hAnsi="Times New Roman"/>
                <w:sz w:val="20"/>
                <w:szCs w:val="20"/>
                <w:lang w:val="vi-VN"/>
              </w:rPr>
              <w:t xml:space="preserve">3.3.1. </w:t>
            </w:r>
            <w:r w:rsidR="00BF122A">
              <w:rPr>
                <w:rFonts w:ascii="Times New Roman" w:hAnsi="Times New Roman"/>
                <w:sz w:val="20"/>
                <w:szCs w:val="20"/>
                <w:lang w:val="vi-VN"/>
              </w:rPr>
              <w:t>Bơm ép nước</w:t>
            </w:r>
          </w:p>
          <w:p w14:paraId="60EFE053" w14:textId="77777777" w:rsidR="00BF122A" w:rsidRDefault="005B48EC" w:rsidP="00CE5085">
            <w:pPr>
              <w:widowControl w:val="0"/>
              <w:ind w:left="720"/>
              <w:rPr>
                <w:rFonts w:ascii="Times New Roman" w:hAnsi="Times New Roman"/>
                <w:sz w:val="20"/>
                <w:szCs w:val="20"/>
                <w:lang w:val="vi-VN"/>
              </w:rPr>
            </w:pPr>
            <w:r>
              <w:rPr>
                <w:rFonts w:ascii="Times New Roman" w:hAnsi="Times New Roman"/>
                <w:sz w:val="20"/>
                <w:szCs w:val="20"/>
                <w:lang w:val="vi-VN"/>
              </w:rPr>
              <w:t xml:space="preserve">3.3.2. </w:t>
            </w:r>
            <w:r w:rsidR="00BF122A">
              <w:rPr>
                <w:rFonts w:ascii="Times New Roman" w:hAnsi="Times New Roman"/>
                <w:sz w:val="20"/>
                <w:szCs w:val="20"/>
                <w:lang w:val="vi-VN"/>
              </w:rPr>
              <w:t>Bơm ép polymer</w:t>
            </w:r>
          </w:p>
          <w:p w14:paraId="6D7DAB90" w14:textId="77777777" w:rsidR="00C74EAD" w:rsidRDefault="00C74EAD" w:rsidP="00CE5085">
            <w:pPr>
              <w:widowControl w:val="0"/>
              <w:ind w:left="720"/>
              <w:rPr>
                <w:rFonts w:ascii="Times New Roman" w:hAnsi="Times New Roman"/>
                <w:sz w:val="20"/>
                <w:szCs w:val="20"/>
                <w:lang w:val="vi-VN"/>
              </w:rPr>
            </w:pPr>
            <w:r>
              <w:rPr>
                <w:rFonts w:ascii="Times New Roman" w:hAnsi="Times New Roman"/>
                <w:sz w:val="20"/>
                <w:szCs w:val="20"/>
                <w:lang w:val="vi-VN"/>
              </w:rPr>
              <w:t>3.3.3. Bơm ép Alkaline</w:t>
            </w:r>
          </w:p>
          <w:p w14:paraId="092BA43C" w14:textId="77777777" w:rsidR="00BF122A" w:rsidRDefault="00C74EAD" w:rsidP="00CE5085">
            <w:pPr>
              <w:widowControl w:val="0"/>
              <w:ind w:left="720"/>
              <w:rPr>
                <w:rFonts w:ascii="Times New Roman" w:hAnsi="Times New Roman"/>
                <w:sz w:val="20"/>
                <w:szCs w:val="20"/>
                <w:lang w:val="vi-VN"/>
              </w:rPr>
            </w:pPr>
            <w:r>
              <w:rPr>
                <w:rFonts w:ascii="Times New Roman" w:hAnsi="Times New Roman"/>
                <w:sz w:val="20"/>
                <w:szCs w:val="20"/>
                <w:lang w:val="vi-VN"/>
              </w:rPr>
              <w:t>3.3.4</w:t>
            </w:r>
            <w:r w:rsidR="005B48EC">
              <w:rPr>
                <w:rFonts w:ascii="Times New Roman" w:hAnsi="Times New Roman"/>
                <w:sz w:val="20"/>
                <w:szCs w:val="20"/>
                <w:lang w:val="vi-VN"/>
              </w:rPr>
              <w:t xml:space="preserve">. </w:t>
            </w:r>
            <w:r w:rsidR="00BF122A">
              <w:rPr>
                <w:rFonts w:ascii="Times New Roman" w:hAnsi="Times New Roman"/>
                <w:sz w:val="20"/>
                <w:szCs w:val="20"/>
                <w:lang w:val="vi-VN"/>
              </w:rPr>
              <w:t>Bơm ép chất hoạt động bề mặt (Surfactant)</w:t>
            </w:r>
          </w:p>
          <w:p w14:paraId="6A483B15" w14:textId="77777777" w:rsidR="00C74EAD" w:rsidRDefault="00C74EAD" w:rsidP="00CE5085">
            <w:pPr>
              <w:widowControl w:val="0"/>
              <w:ind w:left="720"/>
              <w:rPr>
                <w:rFonts w:ascii="Times New Roman" w:hAnsi="Times New Roman"/>
                <w:sz w:val="20"/>
                <w:szCs w:val="20"/>
                <w:lang w:val="vi-VN"/>
              </w:rPr>
            </w:pPr>
            <w:r>
              <w:rPr>
                <w:rFonts w:ascii="Times New Roman" w:hAnsi="Times New Roman"/>
                <w:sz w:val="20"/>
                <w:szCs w:val="20"/>
                <w:lang w:val="vi-VN"/>
              </w:rPr>
              <w:t>3.4.5. Bơm ép khí CO</w:t>
            </w:r>
            <w:r w:rsidRPr="00C74EAD">
              <w:rPr>
                <w:rFonts w:ascii="Times New Roman" w:hAnsi="Times New Roman"/>
                <w:sz w:val="20"/>
                <w:szCs w:val="20"/>
                <w:vertAlign w:val="subscript"/>
                <w:lang w:val="vi-VN"/>
              </w:rPr>
              <w:t>2</w:t>
            </w:r>
          </w:p>
          <w:p w14:paraId="700F71B0" w14:textId="77777777" w:rsidR="00C74EAD" w:rsidRDefault="00C74EAD" w:rsidP="00CE5085">
            <w:pPr>
              <w:widowControl w:val="0"/>
              <w:ind w:left="720"/>
              <w:rPr>
                <w:rFonts w:ascii="Times New Roman" w:hAnsi="Times New Roman"/>
                <w:sz w:val="20"/>
                <w:szCs w:val="20"/>
                <w:lang w:val="vi-VN"/>
              </w:rPr>
            </w:pPr>
            <w:r>
              <w:rPr>
                <w:rFonts w:ascii="Times New Roman" w:hAnsi="Times New Roman"/>
                <w:sz w:val="20"/>
                <w:szCs w:val="20"/>
                <w:lang w:val="vi-VN"/>
              </w:rPr>
              <w:t>3.4.6. Wettability flooding</w:t>
            </w:r>
          </w:p>
          <w:p w14:paraId="1B895DB5" w14:textId="77777777" w:rsidR="00C74EAD" w:rsidRDefault="00C74EAD" w:rsidP="00CE5085">
            <w:pPr>
              <w:widowControl w:val="0"/>
              <w:ind w:left="720"/>
              <w:rPr>
                <w:rFonts w:ascii="Times New Roman" w:hAnsi="Times New Roman"/>
                <w:sz w:val="20"/>
                <w:szCs w:val="20"/>
                <w:lang w:val="vi-VN"/>
              </w:rPr>
            </w:pPr>
            <w:r>
              <w:rPr>
                <w:rFonts w:ascii="Times New Roman" w:hAnsi="Times New Roman"/>
                <w:sz w:val="20"/>
                <w:szCs w:val="20"/>
                <w:lang w:val="vi-VN"/>
              </w:rPr>
              <w:t>3.4.7. Bơm ép nhũ tương</w:t>
            </w:r>
          </w:p>
          <w:p w14:paraId="7FDCAA76" w14:textId="77777777" w:rsidR="00C74EAD" w:rsidRDefault="00CE5085" w:rsidP="00CE5085">
            <w:pPr>
              <w:widowControl w:val="0"/>
              <w:ind w:left="720"/>
              <w:rPr>
                <w:rFonts w:ascii="Times New Roman" w:hAnsi="Times New Roman"/>
                <w:sz w:val="20"/>
                <w:szCs w:val="20"/>
                <w:lang w:val="vi-VN"/>
              </w:rPr>
            </w:pPr>
            <w:r>
              <w:rPr>
                <w:rFonts w:ascii="Times New Roman" w:hAnsi="Times New Roman"/>
                <w:sz w:val="20"/>
                <w:szCs w:val="20"/>
                <w:lang w:val="vi-VN"/>
              </w:rPr>
              <w:t>3</w:t>
            </w:r>
            <w:r w:rsidR="00C74EAD">
              <w:rPr>
                <w:rFonts w:ascii="Times New Roman" w:hAnsi="Times New Roman"/>
                <w:sz w:val="20"/>
                <w:szCs w:val="20"/>
                <w:lang w:val="vi-VN"/>
              </w:rPr>
              <w:t>.4.8. Bơm ép không trộn lẫn khí CO2</w:t>
            </w:r>
          </w:p>
          <w:p w14:paraId="4F847C88" w14:textId="77777777" w:rsidR="00682CDA" w:rsidRPr="00E7668D" w:rsidRDefault="00D9020D" w:rsidP="00E7668D">
            <w:pPr>
              <w:widowControl w:val="0"/>
              <w:rPr>
                <w:rFonts w:ascii="Times New Roman" w:hAnsi="Times New Roman"/>
                <w:b/>
                <w:sz w:val="20"/>
                <w:szCs w:val="20"/>
                <w:lang w:val="vi-VN"/>
              </w:rPr>
            </w:pPr>
            <w:r w:rsidRPr="00E7668D">
              <w:rPr>
                <w:rFonts w:ascii="Times New Roman" w:hAnsi="Times New Roman"/>
                <w:sz w:val="20"/>
                <w:szCs w:val="20"/>
                <w:lang w:val="pt-BR"/>
              </w:rPr>
              <w:t>B</w:t>
            </w:r>
            <w:r w:rsidRPr="00E7668D">
              <w:rPr>
                <w:rFonts w:ascii="Times New Roman" w:hAnsi="Times New Roman" w:cs="Calibri"/>
                <w:sz w:val="20"/>
                <w:szCs w:val="20"/>
                <w:lang w:val="pt-BR"/>
              </w:rPr>
              <w:t>à</w:t>
            </w:r>
            <w:r w:rsidRPr="00E7668D">
              <w:rPr>
                <w:rFonts w:ascii="Times New Roman" w:hAnsi="Times New Roman"/>
                <w:sz w:val="20"/>
                <w:szCs w:val="20"/>
                <w:lang w:val="pt-BR"/>
              </w:rPr>
              <w:t>i t</w:t>
            </w:r>
            <w:r w:rsidRPr="00E7668D">
              <w:rPr>
                <w:rFonts w:ascii="Times New Roman" w:hAnsi="Times New Roman" w:cs="Calibri"/>
                <w:sz w:val="20"/>
                <w:szCs w:val="20"/>
                <w:lang w:val="pt-BR"/>
              </w:rPr>
              <w:t>ậ</w:t>
            </w:r>
            <w:r w:rsidRPr="00E7668D">
              <w:rPr>
                <w:rFonts w:ascii="Times New Roman" w:hAnsi="Times New Roman"/>
                <w:sz w:val="20"/>
                <w:szCs w:val="20"/>
                <w:lang w:val="pt-BR"/>
              </w:rPr>
              <w:t>p</w:t>
            </w:r>
          </w:p>
        </w:tc>
        <w:tc>
          <w:tcPr>
            <w:tcW w:w="2268" w:type="dxa"/>
          </w:tcPr>
          <w:p w14:paraId="28AA5D6D" w14:textId="77777777" w:rsidR="00682CDA" w:rsidRPr="00FE38CE" w:rsidRDefault="00CA5D70" w:rsidP="0034671C">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000E08F3">
              <w:rPr>
                <w:rFonts w:ascii="Times New Roman" w:hAnsi="Times New Roman"/>
                <w:noProof/>
                <w:color w:val="000000" w:themeColor="text1"/>
                <w:sz w:val="20"/>
                <w:szCs w:val="20"/>
                <w:lang w:eastAsia="en-US"/>
              </w:rPr>
              <w:t xml:space="preserve">. </w:t>
            </w:r>
            <w:r w:rsidR="00320EBB">
              <w:rPr>
                <w:rFonts w:ascii="Times New Roman" w:hAnsi="Times New Roman"/>
                <w:noProof/>
                <w:color w:val="000000" w:themeColor="text1"/>
                <w:sz w:val="20"/>
                <w:szCs w:val="20"/>
                <w:lang w:eastAsia="en-US"/>
              </w:rPr>
              <w:t>Yêu cầu sinh viên nắm được các phương pháp thu hồi dầu nặng cho cả phương pháp giá nhiệt và phương pháp không gia nhiệt, và liên hệ tại Việt Nam ở các đối tượng Miocene, hay Oligocene</w:t>
            </w:r>
          </w:p>
        </w:tc>
        <w:tc>
          <w:tcPr>
            <w:tcW w:w="1694" w:type="dxa"/>
          </w:tcPr>
          <w:p w14:paraId="2ACEE748" w14:textId="77777777" w:rsidR="00D75842" w:rsidRPr="00FE38CE" w:rsidRDefault="00D75842" w:rsidP="006E27F1">
            <w:pPr>
              <w:widowControl w:val="0"/>
              <w:rPr>
                <w:rFonts w:ascii="Times New Roman" w:hAnsi="Times New Roman"/>
                <w:noProof/>
                <w:color w:val="000000" w:themeColor="text1"/>
                <w:sz w:val="20"/>
                <w:szCs w:val="20"/>
                <w:lang w:val="vi-VN" w:eastAsia="en-US"/>
              </w:rPr>
            </w:pPr>
          </w:p>
        </w:tc>
      </w:tr>
      <w:tr w:rsidR="00682CDA" w:rsidRPr="00FE38CE" w14:paraId="73B7682D" w14:textId="77777777" w:rsidTr="00320EBB">
        <w:trPr>
          <w:trHeight w:val="1400"/>
          <w:jc w:val="center"/>
        </w:trPr>
        <w:tc>
          <w:tcPr>
            <w:tcW w:w="852" w:type="dxa"/>
          </w:tcPr>
          <w:p w14:paraId="265393DA" w14:textId="77777777" w:rsidR="00682CDA"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4</w:t>
            </w:r>
          </w:p>
        </w:tc>
        <w:tc>
          <w:tcPr>
            <w:tcW w:w="4530" w:type="dxa"/>
          </w:tcPr>
          <w:p w14:paraId="6F5BD75A" w14:textId="77777777" w:rsidR="00D9020D" w:rsidRDefault="00700B78" w:rsidP="00D9020D">
            <w:pPr>
              <w:widowControl w:val="0"/>
              <w:jc w:val="both"/>
              <w:outlineLvl w:val="3"/>
              <w:rPr>
                <w:rFonts w:ascii="Times New Roman" w:hAnsi="Times New Roman"/>
                <w:b/>
                <w:bCs/>
                <w:sz w:val="20"/>
                <w:szCs w:val="20"/>
                <w:lang w:val="pt-BR"/>
              </w:rPr>
            </w:pPr>
            <w:r w:rsidRPr="00AD4EF5">
              <w:rPr>
                <w:rFonts w:ascii="Times New Roman" w:hAnsi="Times New Roman"/>
                <w:b/>
                <w:bCs/>
                <w:sz w:val="20"/>
                <w:szCs w:val="20"/>
                <w:lang w:val="pt-BR"/>
              </w:rPr>
              <w:t>Chương 4</w:t>
            </w:r>
            <w:r w:rsidR="00CE5085">
              <w:rPr>
                <w:rFonts w:ascii="Times New Roman" w:hAnsi="Times New Roman"/>
                <w:b/>
                <w:bCs/>
                <w:sz w:val="20"/>
                <w:szCs w:val="20"/>
                <w:lang w:val="pt-BR"/>
              </w:rPr>
              <w:t>. C</w:t>
            </w:r>
            <w:r w:rsidR="005B48EC">
              <w:rPr>
                <w:rFonts w:ascii="Times New Roman" w:hAnsi="Times New Roman"/>
                <w:b/>
                <w:bCs/>
                <w:sz w:val="20"/>
                <w:szCs w:val="20"/>
                <w:lang w:val="pt-BR"/>
              </w:rPr>
              <w:t xml:space="preserve">ông nghệ tiên tiến </w:t>
            </w:r>
            <w:r w:rsidR="00BF122A">
              <w:rPr>
                <w:rFonts w:ascii="Times New Roman" w:hAnsi="Times New Roman"/>
                <w:b/>
                <w:bCs/>
                <w:sz w:val="20"/>
                <w:szCs w:val="20"/>
                <w:lang w:val="pt-BR"/>
              </w:rPr>
              <w:t>trong khai thác dầu nặng</w:t>
            </w:r>
          </w:p>
          <w:p w14:paraId="31618AA3" w14:textId="77777777" w:rsidR="00692D3D" w:rsidRPr="00692D3D" w:rsidRDefault="00692D3D" w:rsidP="00E7668D">
            <w:pPr>
              <w:widowControl w:val="0"/>
              <w:jc w:val="both"/>
              <w:rPr>
                <w:rFonts w:ascii="Times New Roman" w:eastAsiaTheme="minorEastAsia" w:hAnsi="Times New Roman"/>
                <w:color w:val="000000" w:themeColor="text1"/>
                <w:kern w:val="24"/>
                <w:sz w:val="20"/>
                <w:szCs w:val="20"/>
              </w:rPr>
            </w:pPr>
            <w:r>
              <w:rPr>
                <w:rFonts w:ascii="Times New Roman" w:eastAsiaTheme="minorEastAsia" w:hAnsi="Times New Roman"/>
                <w:color w:val="000000" w:themeColor="text1"/>
                <w:kern w:val="24"/>
                <w:sz w:val="20"/>
                <w:szCs w:val="20"/>
              </w:rPr>
              <w:t xml:space="preserve">4.1. </w:t>
            </w:r>
            <w:r w:rsidRPr="00692D3D">
              <w:rPr>
                <w:rFonts w:ascii="Times New Roman" w:eastAsiaTheme="minorEastAsia" w:hAnsi="Times New Roman"/>
                <w:color w:val="000000" w:themeColor="text1"/>
                <w:kern w:val="24"/>
                <w:sz w:val="20"/>
                <w:szCs w:val="20"/>
              </w:rPr>
              <w:t>SAGD</w:t>
            </w:r>
          </w:p>
          <w:p w14:paraId="06105B45" w14:textId="77777777" w:rsidR="00692D3D" w:rsidRPr="00692D3D" w:rsidRDefault="00692D3D" w:rsidP="00E7668D">
            <w:pPr>
              <w:widowControl w:val="0"/>
              <w:jc w:val="both"/>
              <w:rPr>
                <w:rFonts w:ascii="Times New Roman" w:eastAsiaTheme="minorEastAsia" w:hAnsi="Times New Roman"/>
                <w:color w:val="000000" w:themeColor="text1"/>
                <w:kern w:val="24"/>
                <w:sz w:val="20"/>
                <w:szCs w:val="20"/>
              </w:rPr>
            </w:pPr>
            <w:r>
              <w:rPr>
                <w:rFonts w:ascii="Times New Roman" w:eastAsiaTheme="minorEastAsia" w:hAnsi="Times New Roman"/>
                <w:color w:val="000000" w:themeColor="text1"/>
                <w:kern w:val="24"/>
                <w:sz w:val="20"/>
                <w:szCs w:val="20"/>
              </w:rPr>
              <w:t xml:space="preserve">4.2. </w:t>
            </w:r>
            <w:r w:rsidRPr="00692D3D">
              <w:rPr>
                <w:rFonts w:ascii="Times New Roman" w:eastAsiaTheme="minorEastAsia" w:hAnsi="Times New Roman"/>
                <w:color w:val="000000" w:themeColor="text1"/>
                <w:kern w:val="24"/>
                <w:sz w:val="20"/>
                <w:szCs w:val="20"/>
              </w:rPr>
              <w:t>VAPEX</w:t>
            </w:r>
          </w:p>
          <w:p w14:paraId="3C8A278E" w14:textId="77777777" w:rsidR="00692D3D" w:rsidRDefault="00692D3D" w:rsidP="00E7668D">
            <w:pPr>
              <w:widowControl w:val="0"/>
              <w:jc w:val="both"/>
              <w:rPr>
                <w:rFonts w:ascii="Times New Roman" w:eastAsiaTheme="minorEastAsia" w:hAnsi="Times New Roman"/>
                <w:color w:val="000000" w:themeColor="text1"/>
                <w:kern w:val="24"/>
                <w:sz w:val="20"/>
                <w:szCs w:val="20"/>
              </w:rPr>
            </w:pPr>
            <w:r>
              <w:rPr>
                <w:rFonts w:ascii="Times New Roman" w:eastAsiaTheme="minorEastAsia" w:hAnsi="Times New Roman"/>
                <w:color w:val="000000" w:themeColor="text1"/>
                <w:kern w:val="24"/>
                <w:sz w:val="20"/>
                <w:szCs w:val="20"/>
              </w:rPr>
              <w:t>4.3. Sản xuất dầu nặng trong cát (</w:t>
            </w:r>
            <w:r w:rsidRPr="00692D3D">
              <w:rPr>
                <w:rFonts w:ascii="Times New Roman" w:eastAsiaTheme="minorEastAsia" w:hAnsi="Times New Roman"/>
                <w:color w:val="000000" w:themeColor="text1"/>
                <w:kern w:val="24"/>
                <w:sz w:val="20"/>
                <w:szCs w:val="20"/>
              </w:rPr>
              <w:t>CHOPS</w:t>
            </w:r>
            <w:r>
              <w:rPr>
                <w:rFonts w:ascii="Times New Roman" w:eastAsiaTheme="minorEastAsia" w:hAnsi="Times New Roman"/>
                <w:color w:val="000000" w:themeColor="text1"/>
                <w:kern w:val="24"/>
                <w:sz w:val="20"/>
                <w:szCs w:val="20"/>
              </w:rPr>
              <w:t>)</w:t>
            </w:r>
          </w:p>
          <w:p w14:paraId="1B1C42FD" w14:textId="77777777" w:rsidR="00682CDA" w:rsidRPr="00E7668D" w:rsidRDefault="00692D3D" w:rsidP="00E7668D">
            <w:pPr>
              <w:widowControl w:val="0"/>
              <w:jc w:val="both"/>
              <w:rPr>
                <w:rFonts w:ascii="Times New Roman" w:hAnsi="Times New Roman"/>
                <w:sz w:val="20"/>
                <w:szCs w:val="20"/>
                <w:lang w:val="pt-BR"/>
              </w:rPr>
            </w:pPr>
            <w:r>
              <w:rPr>
                <w:rFonts w:ascii="Times New Roman" w:eastAsiaTheme="minorEastAsia" w:hAnsi="Times New Roman"/>
                <w:color w:val="000000" w:themeColor="text1"/>
                <w:kern w:val="24"/>
                <w:sz w:val="20"/>
                <w:szCs w:val="20"/>
              </w:rPr>
              <w:t xml:space="preserve">4.4. Gia nhiệt bằng điện từ (Electromagnetic </w:t>
            </w:r>
            <w:r w:rsidRPr="00692D3D">
              <w:rPr>
                <w:rFonts w:ascii="Times New Roman" w:eastAsiaTheme="minorEastAsia" w:hAnsi="Times New Roman"/>
                <w:color w:val="000000" w:themeColor="text1"/>
                <w:kern w:val="24"/>
                <w:sz w:val="20"/>
                <w:szCs w:val="20"/>
              </w:rPr>
              <w:t>heating</w:t>
            </w:r>
            <w:r>
              <w:rPr>
                <w:rFonts w:ascii="Times New Roman" w:eastAsiaTheme="minorEastAsia" w:hAnsi="Times New Roman"/>
                <w:color w:val="000000" w:themeColor="text1"/>
                <w:kern w:val="24"/>
                <w:sz w:val="20"/>
                <w:szCs w:val="20"/>
              </w:rPr>
              <w:t>)</w:t>
            </w:r>
          </w:p>
        </w:tc>
        <w:tc>
          <w:tcPr>
            <w:tcW w:w="2268" w:type="dxa"/>
          </w:tcPr>
          <w:p w14:paraId="26429391" w14:textId="77777777" w:rsidR="00682CDA" w:rsidRPr="00FE38CE" w:rsidRDefault="00CA5D70" w:rsidP="0034671C">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w:t>
            </w:r>
            <w:r w:rsidR="00086AA7">
              <w:rPr>
                <w:rFonts w:ascii="Times New Roman" w:hAnsi="Times New Roman"/>
                <w:noProof/>
                <w:color w:val="000000" w:themeColor="text1"/>
                <w:sz w:val="20"/>
                <w:szCs w:val="20"/>
                <w:lang w:eastAsia="en-US"/>
              </w:rPr>
              <w:t>.</w:t>
            </w:r>
            <w:r w:rsidR="003F6DA4">
              <w:rPr>
                <w:rFonts w:ascii="Times New Roman" w:hAnsi="Times New Roman"/>
                <w:noProof/>
                <w:color w:val="000000" w:themeColor="text1"/>
                <w:sz w:val="20"/>
                <w:szCs w:val="20"/>
                <w:lang w:eastAsia="en-US"/>
              </w:rPr>
              <w:t xml:space="preserve"> </w:t>
            </w:r>
            <w:r w:rsidR="00320EBB">
              <w:rPr>
                <w:rFonts w:ascii="Times New Roman" w:hAnsi="Times New Roman"/>
                <w:noProof/>
                <w:color w:val="000000" w:themeColor="text1"/>
                <w:sz w:val="20"/>
                <w:szCs w:val="20"/>
                <w:lang w:eastAsia="en-US"/>
              </w:rPr>
              <w:t>Yêu cầu sinh viên nắm được các phương pháp công nghệ thu hồi dầu nặng, ưu và nhược điểm của từng phương pháp</w:t>
            </w:r>
          </w:p>
        </w:tc>
        <w:tc>
          <w:tcPr>
            <w:tcW w:w="1694" w:type="dxa"/>
          </w:tcPr>
          <w:p w14:paraId="6323E93B" w14:textId="77777777" w:rsidR="00682CDA" w:rsidRPr="00FE38CE" w:rsidRDefault="00682CDA" w:rsidP="006E27F1">
            <w:pPr>
              <w:widowControl w:val="0"/>
              <w:rPr>
                <w:rFonts w:ascii="Times New Roman" w:hAnsi="Times New Roman"/>
                <w:noProof/>
                <w:color w:val="000000" w:themeColor="text1"/>
                <w:sz w:val="20"/>
                <w:szCs w:val="20"/>
                <w:lang w:val="vi-VN" w:eastAsia="en-US"/>
              </w:rPr>
            </w:pPr>
          </w:p>
        </w:tc>
      </w:tr>
    </w:tbl>
    <w:p w14:paraId="5E248E31" w14:textId="77777777" w:rsidR="00DC4468" w:rsidRDefault="00DC4468" w:rsidP="00DB4420">
      <w:pPr>
        <w:pStyle w:val="CM9"/>
        <w:spacing w:line="276" w:lineRule="auto"/>
        <w:rPr>
          <w:rFonts w:eastAsia="Times New Roman"/>
          <w:b/>
          <w:color w:val="000000" w:themeColor="text1"/>
          <w:sz w:val="26"/>
          <w:szCs w:val="26"/>
          <w:lang w:val="pt-BR" w:eastAsia="ar-SA"/>
        </w:rPr>
      </w:pPr>
    </w:p>
    <w:p w14:paraId="3B6FD3C7" w14:textId="77777777" w:rsidR="003A089B" w:rsidRPr="00766FBD" w:rsidRDefault="00CC76DD" w:rsidP="00DB4420">
      <w:pPr>
        <w:pStyle w:val="CM9"/>
        <w:spacing w:line="276" w:lineRule="auto"/>
        <w:rPr>
          <w:b/>
          <w:color w:val="000000" w:themeColor="text1"/>
        </w:rPr>
      </w:pPr>
      <w:r w:rsidRPr="009B2A62">
        <w:rPr>
          <w:b/>
          <w:bCs/>
          <w:color w:val="000000" w:themeColor="text1"/>
        </w:rPr>
        <w:t>5</w:t>
      </w:r>
      <w:r w:rsidR="003A089B" w:rsidRPr="00766FBD">
        <w:rPr>
          <w:b/>
          <w:bCs/>
          <w:color w:val="000000" w:themeColor="text1"/>
        </w:rPr>
        <w:t xml:space="preserve">. Thông tin về </w:t>
      </w:r>
      <w:r w:rsidR="00A57539" w:rsidRPr="00766FBD">
        <w:rPr>
          <w:b/>
          <w:bCs/>
          <w:color w:val="000000" w:themeColor="text1"/>
        </w:rPr>
        <w:t>GV/nhóm GV</w:t>
      </w:r>
    </w:p>
    <w:p w14:paraId="4C1C5B4C" w14:textId="77777777" w:rsidR="003A089B" w:rsidRPr="004900FB" w:rsidRDefault="004900FB" w:rsidP="004900FB">
      <w:pPr>
        <w:pStyle w:val="CM17"/>
        <w:spacing w:after="0" w:line="276" w:lineRule="auto"/>
        <w:rPr>
          <w:color w:val="000000" w:themeColor="text1"/>
        </w:rPr>
      </w:pPr>
      <w:r w:rsidRPr="004900FB">
        <w:rPr>
          <w:color w:val="000000" w:themeColor="text1"/>
        </w:rPr>
        <w:t xml:space="preserve">1. </w:t>
      </w:r>
      <w:r w:rsidR="003A089B" w:rsidRPr="004900FB">
        <w:rPr>
          <w:color w:val="000000" w:themeColor="text1"/>
        </w:rPr>
        <w:t>Họ</w:t>
      </w:r>
      <w:r w:rsidR="003E4BCF" w:rsidRPr="004900FB">
        <w:rPr>
          <w:color w:val="000000" w:themeColor="text1"/>
        </w:rPr>
        <w:t xml:space="preserve"> và tên: </w:t>
      </w:r>
      <w:r w:rsidR="00A35BC1" w:rsidRPr="004900FB">
        <w:rPr>
          <w:color w:val="000000" w:themeColor="text1"/>
          <w:lang w:val="vi-VN"/>
        </w:rPr>
        <w:t>Th.S</w:t>
      </w:r>
      <w:r w:rsidR="00FE38CE" w:rsidRPr="004900FB">
        <w:rPr>
          <w:color w:val="000000" w:themeColor="text1"/>
          <w:lang w:val="vi-VN"/>
        </w:rPr>
        <w:t xml:space="preserve">. </w:t>
      </w:r>
      <w:r w:rsidR="001E61D6" w:rsidRPr="004900FB">
        <w:rPr>
          <w:color w:val="000000" w:themeColor="text1"/>
        </w:rPr>
        <w:t>Nguyễ</w:t>
      </w:r>
      <w:r w:rsidR="00A35BC1" w:rsidRPr="004900FB">
        <w:rPr>
          <w:color w:val="000000" w:themeColor="text1"/>
        </w:rPr>
        <w:t>n Hữu Trường</w:t>
      </w:r>
    </w:p>
    <w:p w14:paraId="76E762ED" w14:textId="77777777" w:rsidR="00FA3D53" w:rsidRPr="00766FBD" w:rsidRDefault="003A089B" w:rsidP="004900FB">
      <w:pPr>
        <w:pStyle w:val="CM17"/>
        <w:spacing w:after="0" w:line="276" w:lineRule="auto"/>
        <w:rPr>
          <w:color w:val="000000" w:themeColor="text1"/>
        </w:rPr>
      </w:pPr>
      <w:r w:rsidRPr="00766FBD">
        <w:rPr>
          <w:color w:val="000000" w:themeColor="text1"/>
        </w:rPr>
        <w:t xml:space="preserve">Địa chỉ liên hệ: </w:t>
      </w:r>
      <w:r w:rsidR="00555CAB" w:rsidRPr="00766FBD">
        <w:rPr>
          <w:color w:val="000000" w:themeColor="text1"/>
        </w:rPr>
        <w:t>Bộ môn</w:t>
      </w:r>
      <w:r w:rsidR="00A35BC1" w:rsidRPr="00766FBD">
        <w:rPr>
          <w:color w:val="000000" w:themeColor="text1"/>
        </w:rPr>
        <w:t xml:space="preserve"> Khoan Khai thác Dầu khí </w:t>
      </w:r>
      <w:r w:rsidR="00A35BC1" w:rsidRPr="00766FBD">
        <w:rPr>
          <w:color w:val="000000" w:themeColor="text1"/>
        </w:rPr>
        <w:tab/>
      </w:r>
    </w:p>
    <w:p w14:paraId="25CB02A7" w14:textId="77777777" w:rsidR="00FA3D53" w:rsidRPr="00766FBD" w:rsidRDefault="00555CAB" w:rsidP="004900FB">
      <w:pPr>
        <w:pStyle w:val="CM17"/>
        <w:spacing w:after="0" w:line="276" w:lineRule="auto"/>
        <w:rPr>
          <w:color w:val="000000" w:themeColor="text1"/>
        </w:rPr>
      </w:pPr>
      <w:r w:rsidRPr="00766FBD">
        <w:rPr>
          <w:color w:val="000000" w:themeColor="text1"/>
        </w:rPr>
        <w:t>Khoa</w:t>
      </w:r>
      <w:r w:rsidR="00A35BC1" w:rsidRPr="00766FBD">
        <w:rPr>
          <w:color w:val="000000" w:themeColor="text1"/>
        </w:rPr>
        <w:t xml:space="preserve"> Dầu khí</w:t>
      </w:r>
      <w:r w:rsidR="00A35BC1" w:rsidRPr="00766FBD">
        <w:rPr>
          <w:color w:val="000000" w:themeColor="text1"/>
        </w:rPr>
        <w:tab/>
      </w:r>
    </w:p>
    <w:p w14:paraId="78319183" w14:textId="77777777" w:rsidR="001D1968" w:rsidRPr="00766FBD" w:rsidRDefault="00FA3D53" w:rsidP="004900FB">
      <w:pPr>
        <w:pStyle w:val="CM17"/>
        <w:spacing w:after="0" w:line="276" w:lineRule="auto"/>
        <w:rPr>
          <w:color w:val="000000" w:themeColor="text1"/>
        </w:rPr>
      </w:pPr>
      <w:r w:rsidRPr="00766FBD">
        <w:rPr>
          <w:color w:val="000000" w:themeColor="text1"/>
        </w:rPr>
        <w:t>Đại học Dầu khí Việt Nam (</w:t>
      </w:r>
      <w:r w:rsidR="00402CEC" w:rsidRPr="00766FBD">
        <w:rPr>
          <w:color w:val="000000" w:themeColor="text1"/>
        </w:rPr>
        <w:t>PVU</w:t>
      </w:r>
      <w:r w:rsidRPr="00766FBD">
        <w:rPr>
          <w:color w:val="000000" w:themeColor="text1"/>
        </w:rPr>
        <w:t>)</w:t>
      </w:r>
      <w:r w:rsidR="00402CEC" w:rsidRPr="00766FBD">
        <w:rPr>
          <w:color w:val="000000" w:themeColor="text1"/>
        </w:rPr>
        <w:t>.</w:t>
      </w:r>
    </w:p>
    <w:p w14:paraId="20A84E6B" w14:textId="77777777" w:rsidR="00FA3D53" w:rsidRPr="00766FBD" w:rsidRDefault="00FE38CE" w:rsidP="004900FB">
      <w:pPr>
        <w:pStyle w:val="CM17"/>
        <w:spacing w:after="0" w:line="276" w:lineRule="auto"/>
        <w:rPr>
          <w:color w:val="000000" w:themeColor="text1"/>
          <w:lang w:val="vi-VN"/>
        </w:rPr>
      </w:pPr>
      <w:r w:rsidRPr="00766FBD">
        <w:rPr>
          <w:color w:val="000000" w:themeColor="text1"/>
          <w:lang w:val="vi-VN"/>
        </w:rPr>
        <w:t>E</w:t>
      </w:r>
      <w:r w:rsidR="003A089B" w:rsidRPr="00766FBD">
        <w:rPr>
          <w:color w:val="000000" w:themeColor="text1"/>
        </w:rPr>
        <w:t>mail:</w:t>
      </w:r>
      <w:r w:rsidR="00A35BC1" w:rsidRPr="00766FBD">
        <w:rPr>
          <w:color w:val="000000" w:themeColor="text1"/>
        </w:rPr>
        <w:t xml:space="preserve"> </w:t>
      </w:r>
      <w:hyperlink r:id="rId8" w:history="1">
        <w:r w:rsidR="00A35BC1" w:rsidRPr="00766FBD">
          <w:rPr>
            <w:rStyle w:val="Hyperlink"/>
          </w:rPr>
          <w:t>truongnh@pvu.edu.vn</w:t>
        </w:r>
      </w:hyperlink>
      <w:r w:rsidR="00A35BC1" w:rsidRPr="00766FBD">
        <w:rPr>
          <w:color w:val="000000" w:themeColor="text1"/>
        </w:rPr>
        <w:tab/>
      </w:r>
    </w:p>
    <w:p w14:paraId="73D53436" w14:textId="77777777" w:rsidR="00FA3D53" w:rsidRPr="00766FBD" w:rsidRDefault="00FE38CE" w:rsidP="004900FB">
      <w:pPr>
        <w:pStyle w:val="CM17"/>
        <w:spacing w:after="0" w:line="276" w:lineRule="auto"/>
        <w:rPr>
          <w:color w:val="000000" w:themeColor="text1"/>
          <w:lang w:val="vi-VN"/>
        </w:rPr>
      </w:pPr>
      <w:r w:rsidRPr="00766FBD">
        <w:rPr>
          <w:color w:val="000000" w:themeColor="text1"/>
          <w:lang w:val="vi-VN"/>
        </w:rPr>
        <w:t>Điện thoạ</w:t>
      </w:r>
      <w:r w:rsidR="00A35BC1" w:rsidRPr="00766FBD">
        <w:rPr>
          <w:color w:val="000000" w:themeColor="text1"/>
          <w:lang w:val="vi-VN"/>
        </w:rPr>
        <w:t>i DĐ: 01238310378</w:t>
      </w:r>
      <w:r w:rsidR="00A35BC1" w:rsidRPr="00766FBD">
        <w:rPr>
          <w:color w:val="000000" w:themeColor="text1"/>
          <w:lang w:val="vi-VN"/>
        </w:rPr>
        <w:tab/>
      </w:r>
    </w:p>
    <w:p w14:paraId="5540F78C" w14:textId="77777777" w:rsidR="00FE38CE" w:rsidRPr="00766FBD" w:rsidRDefault="00A35BC1" w:rsidP="004900FB">
      <w:pPr>
        <w:pStyle w:val="CM17"/>
        <w:spacing w:after="0" w:line="276" w:lineRule="auto"/>
        <w:rPr>
          <w:color w:val="000000" w:themeColor="text1"/>
          <w:lang w:val="vi-VN"/>
        </w:rPr>
      </w:pPr>
      <w:r w:rsidRPr="00766FBD">
        <w:rPr>
          <w:color w:val="000000" w:themeColor="text1"/>
          <w:lang w:val="vi-VN"/>
        </w:rPr>
        <w:t>Điện thoại cố định: 0643 738879</w:t>
      </w:r>
      <w:r w:rsidR="009B2A62" w:rsidRPr="00766FBD">
        <w:rPr>
          <w:color w:val="000000" w:themeColor="text1"/>
          <w:lang w:val="vi-VN"/>
        </w:rPr>
        <w:tab/>
      </w:r>
      <w:r w:rsidR="009B2A62" w:rsidRPr="00766FBD">
        <w:rPr>
          <w:color w:val="000000" w:themeColor="text1"/>
          <w:lang w:val="vi-VN"/>
        </w:rPr>
        <w:tab/>
      </w:r>
    </w:p>
    <w:p w14:paraId="3865A07C" w14:textId="77777777" w:rsidR="008D579D" w:rsidRDefault="003A089B" w:rsidP="00507EB8">
      <w:pPr>
        <w:pStyle w:val="CM17"/>
        <w:spacing w:after="0" w:line="276" w:lineRule="auto"/>
        <w:jc w:val="both"/>
      </w:pPr>
      <w:r w:rsidRPr="00766FBD">
        <w:rPr>
          <w:color w:val="000000" w:themeColor="text1"/>
        </w:rPr>
        <w:t>Các hướng nghiên cứ</w:t>
      </w:r>
      <w:r w:rsidR="00871FF3" w:rsidRPr="00766FBD">
        <w:rPr>
          <w:color w:val="000000" w:themeColor="text1"/>
        </w:rPr>
        <w:t>u chính:</w:t>
      </w:r>
      <w:r w:rsidR="00A35BC1" w:rsidRPr="00766FBD">
        <w:rPr>
          <w:color w:val="000000" w:themeColor="text1"/>
        </w:rPr>
        <w:t xml:space="preserve"> </w:t>
      </w:r>
      <w:r w:rsidR="00507EB8">
        <w:rPr>
          <w:color w:val="000000" w:themeColor="text1"/>
        </w:rPr>
        <w:t>Các vấn đề trong khoan</w:t>
      </w:r>
    </w:p>
    <w:p w14:paraId="2DCA7ABB" w14:textId="77777777" w:rsidR="00E41C82" w:rsidRDefault="00E41C82" w:rsidP="00E41C82">
      <w:pPr>
        <w:pStyle w:val="Default"/>
      </w:pPr>
    </w:p>
    <w:p w14:paraId="4BD32EED" w14:textId="77777777" w:rsidR="00E41C82" w:rsidRPr="004900FB" w:rsidRDefault="004900FB" w:rsidP="004900FB">
      <w:pPr>
        <w:pStyle w:val="Default"/>
      </w:pPr>
      <w:r w:rsidRPr="004900FB">
        <w:t xml:space="preserve">2. </w:t>
      </w:r>
      <w:r w:rsidR="00E41C82" w:rsidRPr="004900FB">
        <w:t>Họ và tên: TS. Nguyễn Văn Hùng</w:t>
      </w:r>
    </w:p>
    <w:p w14:paraId="7FBC0F83" w14:textId="77777777" w:rsidR="00E41C82" w:rsidRPr="00B869F6" w:rsidRDefault="00E41C82" w:rsidP="004900FB">
      <w:pPr>
        <w:pStyle w:val="CM17"/>
        <w:spacing w:after="0" w:line="276" w:lineRule="auto"/>
        <w:rPr>
          <w:color w:val="000000" w:themeColor="text1"/>
        </w:rPr>
      </w:pPr>
      <w:r w:rsidRPr="00B869F6">
        <w:rPr>
          <w:color w:val="000000" w:themeColor="text1"/>
        </w:rPr>
        <w:t xml:space="preserve">Địa chỉ liên hệ: Bộ môn Khoan Khai thác Dầu khí </w:t>
      </w:r>
      <w:r w:rsidRPr="00B869F6">
        <w:rPr>
          <w:color w:val="000000" w:themeColor="text1"/>
        </w:rPr>
        <w:tab/>
      </w:r>
    </w:p>
    <w:p w14:paraId="6CAC177D" w14:textId="77777777" w:rsidR="00E41C82" w:rsidRPr="00B869F6" w:rsidRDefault="00E41C82" w:rsidP="004900FB">
      <w:pPr>
        <w:pStyle w:val="CM17"/>
        <w:spacing w:after="0" w:line="276" w:lineRule="auto"/>
        <w:rPr>
          <w:color w:val="000000" w:themeColor="text1"/>
        </w:rPr>
      </w:pPr>
      <w:r w:rsidRPr="00B869F6">
        <w:rPr>
          <w:color w:val="000000" w:themeColor="text1"/>
        </w:rPr>
        <w:t>Khoa Dầu khí</w:t>
      </w:r>
      <w:r w:rsidRPr="00B869F6">
        <w:rPr>
          <w:color w:val="000000" w:themeColor="text1"/>
        </w:rPr>
        <w:tab/>
      </w:r>
    </w:p>
    <w:p w14:paraId="210DFCD7" w14:textId="77777777" w:rsidR="00E41C82" w:rsidRPr="00B869F6" w:rsidRDefault="00E41C82" w:rsidP="004900FB">
      <w:pPr>
        <w:pStyle w:val="CM17"/>
        <w:spacing w:after="0" w:line="276" w:lineRule="auto"/>
        <w:rPr>
          <w:color w:val="000000" w:themeColor="text1"/>
        </w:rPr>
      </w:pPr>
      <w:r w:rsidRPr="00B869F6">
        <w:rPr>
          <w:color w:val="000000" w:themeColor="text1"/>
        </w:rPr>
        <w:t>Trường Đại học Dầu khí Việt Nam (PVU).</w:t>
      </w:r>
    </w:p>
    <w:p w14:paraId="30A98345" w14:textId="77777777" w:rsidR="00E41C82" w:rsidRPr="00B869F6" w:rsidRDefault="00E41C82" w:rsidP="004900FB">
      <w:pPr>
        <w:pStyle w:val="CM17"/>
        <w:spacing w:after="0" w:line="276" w:lineRule="auto"/>
        <w:rPr>
          <w:color w:val="000000" w:themeColor="text1"/>
          <w:lang w:val="vi-VN"/>
        </w:rPr>
      </w:pPr>
      <w:r w:rsidRPr="00B869F6">
        <w:rPr>
          <w:color w:val="000000" w:themeColor="text1"/>
          <w:lang w:val="vi-VN"/>
        </w:rPr>
        <w:t>E</w:t>
      </w:r>
      <w:r w:rsidRPr="00B869F6">
        <w:rPr>
          <w:color w:val="000000" w:themeColor="text1"/>
        </w:rPr>
        <w:t xml:space="preserve">mail: </w:t>
      </w:r>
      <w:hyperlink r:id="rId9" w:history="1">
        <w:r w:rsidRPr="00B869F6">
          <w:rPr>
            <w:rStyle w:val="Hyperlink"/>
          </w:rPr>
          <w:t>hungnv@pvu.edu.vn</w:t>
        </w:r>
      </w:hyperlink>
      <w:r w:rsidRPr="00B869F6">
        <w:rPr>
          <w:color w:val="000000" w:themeColor="text1"/>
        </w:rPr>
        <w:tab/>
      </w:r>
    </w:p>
    <w:p w14:paraId="721DCCA0" w14:textId="77777777" w:rsidR="00E41C82" w:rsidRPr="00B869F6" w:rsidRDefault="00E41C82" w:rsidP="004900FB">
      <w:pPr>
        <w:pStyle w:val="CM17"/>
        <w:spacing w:after="0" w:line="276" w:lineRule="auto"/>
        <w:rPr>
          <w:color w:val="000000" w:themeColor="text1"/>
          <w:lang w:val="vi-VN"/>
        </w:rPr>
      </w:pPr>
      <w:r w:rsidRPr="00B869F6">
        <w:rPr>
          <w:color w:val="000000" w:themeColor="text1"/>
          <w:lang w:val="vi-VN"/>
        </w:rPr>
        <w:t>Điện thoại DĐ: 01</w:t>
      </w:r>
      <w:r w:rsidRPr="00B869F6">
        <w:rPr>
          <w:color w:val="000000" w:themeColor="text1"/>
        </w:rPr>
        <w:t>678286003</w:t>
      </w:r>
      <w:r w:rsidRPr="00B869F6">
        <w:rPr>
          <w:color w:val="000000" w:themeColor="text1"/>
          <w:lang w:val="vi-VN"/>
        </w:rPr>
        <w:tab/>
      </w:r>
    </w:p>
    <w:p w14:paraId="7C3FF8CD" w14:textId="77777777" w:rsidR="00E41C82" w:rsidRPr="00B869F6" w:rsidRDefault="00E41C82" w:rsidP="004900FB">
      <w:pPr>
        <w:pStyle w:val="CM17"/>
        <w:spacing w:after="0" w:line="276" w:lineRule="auto"/>
        <w:rPr>
          <w:color w:val="000000" w:themeColor="text1"/>
          <w:lang w:val="vi-VN"/>
        </w:rPr>
      </w:pPr>
      <w:r w:rsidRPr="00B869F6">
        <w:rPr>
          <w:color w:val="000000" w:themeColor="text1"/>
          <w:lang w:val="vi-VN"/>
        </w:rPr>
        <w:t>Điện thoại cố định: 0643 738879</w:t>
      </w:r>
      <w:r w:rsidRPr="00B869F6">
        <w:rPr>
          <w:color w:val="000000" w:themeColor="text1"/>
          <w:lang w:val="vi-VN"/>
        </w:rPr>
        <w:tab/>
      </w:r>
      <w:r w:rsidRPr="00B869F6">
        <w:rPr>
          <w:color w:val="000000" w:themeColor="text1"/>
          <w:lang w:val="vi-VN"/>
        </w:rPr>
        <w:tab/>
        <w:t xml:space="preserve">Xin số: </w:t>
      </w:r>
    </w:p>
    <w:p w14:paraId="3D38D938" w14:textId="77777777" w:rsidR="00E41C82" w:rsidRPr="00B869F6" w:rsidRDefault="00E41C82" w:rsidP="004900FB">
      <w:pPr>
        <w:pStyle w:val="CM17"/>
        <w:spacing w:after="0" w:line="276" w:lineRule="auto"/>
        <w:jc w:val="both"/>
        <w:rPr>
          <w:color w:val="000000" w:themeColor="text1"/>
        </w:rPr>
      </w:pPr>
      <w:r w:rsidRPr="00B869F6">
        <w:rPr>
          <w:color w:val="000000" w:themeColor="text1"/>
        </w:rPr>
        <w:t xml:space="preserve">Các hướng nghiên cứu chính: </w:t>
      </w:r>
    </w:p>
    <w:p w14:paraId="48F1FFDA" w14:textId="77777777" w:rsidR="00E41C82" w:rsidRDefault="00E41C82" w:rsidP="00E41C82">
      <w:pPr>
        <w:pStyle w:val="CM17"/>
        <w:spacing w:after="0" w:line="276" w:lineRule="auto"/>
        <w:jc w:val="both"/>
        <w:rPr>
          <w:color w:val="000000" w:themeColor="text1"/>
        </w:rPr>
      </w:pPr>
      <w:r w:rsidRPr="00B869F6">
        <w:rPr>
          <w:color w:val="000000" w:themeColor="text1"/>
        </w:rPr>
        <w:t>Vật lý vỉa, Kỹ thuật khoan Dầu khí, Nâng cao thu hồi Dầu, Cơ học đất đá, Hoàn thiện giếng và kích thích giếng, Thực hành khoan.</w:t>
      </w:r>
    </w:p>
    <w:p w14:paraId="06F1251E" w14:textId="77777777" w:rsidR="00E41C82" w:rsidRPr="00E41C82" w:rsidRDefault="00E41C82" w:rsidP="00E41C82">
      <w:pPr>
        <w:pStyle w:val="Default"/>
      </w:pPr>
    </w:p>
    <w:p w14:paraId="6C2997FC" w14:textId="77777777" w:rsidR="00E41C82" w:rsidRPr="004C44F0" w:rsidRDefault="004C44F0" w:rsidP="004C44F0">
      <w:pPr>
        <w:pStyle w:val="CM17"/>
        <w:spacing w:after="0" w:line="276" w:lineRule="auto"/>
        <w:jc w:val="both"/>
        <w:rPr>
          <w:color w:val="000000" w:themeColor="text1"/>
        </w:rPr>
      </w:pPr>
      <w:r w:rsidRPr="004C44F0">
        <w:t xml:space="preserve">3. </w:t>
      </w:r>
      <w:r w:rsidR="00E41C82" w:rsidRPr="004C44F0">
        <w:t>Họ và tên: Th.S. Lương Hải Linh</w:t>
      </w:r>
    </w:p>
    <w:p w14:paraId="12B87F35" w14:textId="77777777" w:rsidR="00E41C82" w:rsidRPr="00B869F6" w:rsidRDefault="00E41C82" w:rsidP="004C44F0">
      <w:pPr>
        <w:pStyle w:val="CM17"/>
        <w:spacing w:after="0" w:line="276" w:lineRule="auto"/>
        <w:rPr>
          <w:color w:val="000000" w:themeColor="text1"/>
        </w:rPr>
      </w:pPr>
      <w:r w:rsidRPr="00B869F6">
        <w:rPr>
          <w:color w:val="000000" w:themeColor="text1"/>
        </w:rPr>
        <w:t xml:space="preserve">Địa chỉ liên hệ: Bộ môn Khoan Khai thác Dầu khí </w:t>
      </w:r>
      <w:r w:rsidRPr="00B869F6">
        <w:rPr>
          <w:color w:val="000000" w:themeColor="text1"/>
        </w:rPr>
        <w:tab/>
      </w:r>
    </w:p>
    <w:p w14:paraId="4AF4D404" w14:textId="77777777" w:rsidR="00E41C82" w:rsidRPr="00B869F6" w:rsidRDefault="00E41C82" w:rsidP="004C44F0">
      <w:pPr>
        <w:pStyle w:val="CM17"/>
        <w:spacing w:after="0" w:line="276" w:lineRule="auto"/>
        <w:rPr>
          <w:color w:val="000000" w:themeColor="text1"/>
        </w:rPr>
      </w:pPr>
      <w:r w:rsidRPr="00B869F6">
        <w:rPr>
          <w:color w:val="000000" w:themeColor="text1"/>
        </w:rPr>
        <w:t>Khoa Dầu khí</w:t>
      </w:r>
      <w:r w:rsidRPr="00B869F6">
        <w:rPr>
          <w:color w:val="000000" w:themeColor="text1"/>
        </w:rPr>
        <w:tab/>
      </w:r>
    </w:p>
    <w:p w14:paraId="2D768D66" w14:textId="77777777" w:rsidR="00E41C82" w:rsidRPr="00B869F6" w:rsidRDefault="00E41C82" w:rsidP="004C44F0">
      <w:pPr>
        <w:pStyle w:val="CM17"/>
        <w:spacing w:after="0" w:line="276" w:lineRule="auto"/>
        <w:rPr>
          <w:color w:val="000000" w:themeColor="text1"/>
        </w:rPr>
      </w:pPr>
      <w:r w:rsidRPr="00B869F6">
        <w:rPr>
          <w:color w:val="000000" w:themeColor="text1"/>
        </w:rPr>
        <w:t>Trường Đại học Dầu khí Việt Nam (PVU).</w:t>
      </w:r>
    </w:p>
    <w:p w14:paraId="381B43C5" w14:textId="77777777" w:rsidR="00E41C82" w:rsidRPr="00B869F6" w:rsidRDefault="00E41C82" w:rsidP="004C44F0">
      <w:pPr>
        <w:pStyle w:val="CM17"/>
        <w:spacing w:after="0" w:line="276" w:lineRule="auto"/>
        <w:rPr>
          <w:color w:val="000000" w:themeColor="text1"/>
          <w:lang w:val="vi-VN"/>
        </w:rPr>
      </w:pPr>
      <w:r w:rsidRPr="00B869F6">
        <w:rPr>
          <w:color w:val="000000" w:themeColor="text1"/>
          <w:lang w:val="vi-VN"/>
        </w:rPr>
        <w:t>E</w:t>
      </w:r>
      <w:r w:rsidRPr="00B869F6">
        <w:rPr>
          <w:color w:val="000000" w:themeColor="text1"/>
        </w:rPr>
        <w:t xml:space="preserve">mail: </w:t>
      </w:r>
      <w:hyperlink r:id="rId10" w:history="1">
        <w:r w:rsidRPr="00B869F6">
          <w:rPr>
            <w:rStyle w:val="Hyperlink"/>
          </w:rPr>
          <w:t>linhlh@pvu.edu.vn</w:t>
        </w:r>
      </w:hyperlink>
      <w:r w:rsidRPr="00B869F6">
        <w:rPr>
          <w:color w:val="000000" w:themeColor="text1"/>
        </w:rPr>
        <w:tab/>
      </w:r>
    </w:p>
    <w:p w14:paraId="09039B83" w14:textId="77777777" w:rsidR="00E41C82" w:rsidRPr="00B869F6" w:rsidRDefault="00E41C82" w:rsidP="004C44F0">
      <w:pPr>
        <w:pStyle w:val="CM17"/>
        <w:spacing w:after="0" w:line="276" w:lineRule="auto"/>
        <w:rPr>
          <w:color w:val="000000" w:themeColor="text1"/>
          <w:lang w:val="vi-VN"/>
        </w:rPr>
      </w:pPr>
      <w:r w:rsidRPr="00B869F6">
        <w:rPr>
          <w:color w:val="000000" w:themeColor="text1"/>
          <w:lang w:val="vi-VN"/>
        </w:rPr>
        <w:t>Điện thoại DĐ: 01</w:t>
      </w:r>
      <w:r w:rsidRPr="00B869F6">
        <w:rPr>
          <w:color w:val="000000" w:themeColor="text1"/>
        </w:rPr>
        <w:t>234081666</w:t>
      </w:r>
      <w:r w:rsidRPr="00B869F6">
        <w:rPr>
          <w:color w:val="000000" w:themeColor="text1"/>
          <w:lang w:val="vi-VN"/>
        </w:rPr>
        <w:tab/>
      </w:r>
    </w:p>
    <w:p w14:paraId="6A7193E1" w14:textId="77777777" w:rsidR="00E41C82" w:rsidRPr="00B869F6" w:rsidRDefault="00E41C82" w:rsidP="004C44F0">
      <w:pPr>
        <w:pStyle w:val="CM17"/>
        <w:spacing w:after="0" w:line="276" w:lineRule="auto"/>
        <w:rPr>
          <w:color w:val="000000" w:themeColor="text1"/>
          <w:lang w:val="vi-VN"/>
        </w:rPr>
      </w:pPr>
      <w:r w:rsidRPr="00B869F6">
        <w:rPr>
          <w:color w:val="000000" w:themeColor="text1"/>
          <w:lang w:val="vi-VN"/>
        </w:rPr>
        <w:t>Điện thoại cố định: 0643 738879</w:t>
      </w:r>
      <w:r w:rsidRPr="00B869F6">
        <w:rPr>
          <w:color w:val="000000" w:themeColor="text1"/>
          <w:lang w:val="vi-VN"/>
        </w:rPr>
        <w:tab/>
      </w:r>
      <w:r w:rsidRPr="00B869F6">
        <w:rPr>
          <w:color w:val="000000" w:themeColor="text1"/>
          <w:lang w:val="vi-VN"/>
        </w:rPr>
        <w:tab/>
        <w:t xml:space="preserve">Xin số: </w:t>
      </w:r>
    </w:p>
    <w:p w14:paraId="22430DC9" w14:textId="77777777" w:rsidR="00E41C82" w:rsidRPr="00B869F6" w:rsidRDefault="00E41C82" w:rsidP="004C44F0">
      <w:pPr>
        <w:pStyle w:val="CM17"/>
        <w:spacing w:after="0" w:line="276" w:lineRule="auto"/>
        <w:jc w:val="both"/>
        <w:rPr>
          <w:color w:val="000000" w:themeColor="text1"/>
        </w:rPr>
      </w:pPr>
      <w:r w:rsidRPr="00B869F6">
        <w:rPr>
          <w:color w:val="000000" w:themeColor="text1"/>
        </w:rPr>
        <w:t xml:space="preserve">Các hướng nghiên cứu chính: </w:t>
      </w:r>
    </w:p>
    <w:p w14:paraId="017492D8" w14:textId="77777777" w:rsidR="00E41C82" w:rsidRPr="00B869F6" w:rsidRDefault="00E41C82" w:rsidP="00E41C82">
      <w:pPr>
        <w:pStyle w:val="CM17"/>
        <w:spacing w:after="0" w:line="276" w:lineRule="auto"/>
        <w:jc w:val="both"/>
        <w:rPr>
          <w:color w:val="000000" w:themeColor="text1"/>
        </w:rPr>
      </w:pPr>
      <w:r w:rsidRPr="00B869F6">
        <w:rPr>
          <w:color w:val="000000" w:themeColor="text1"/>
        </w:rPr>
        <w:t xml:space="preserve">Kỹ thuật khai thác Dầu khí, Nâng cao thu hồi Dầu, Thiết bị Khai thác Dầu khí và vận hành, Thực hành khai thác dầu khí, </w:t>
      </w:r>
    </w:p>
    <w:p w14:paraId="70320C22" w14:textId="77777777" w:rsidR="00E41C82" w:rsidRPr="00B869F6" w:rsidRDefault="00E41C82" w:rsidP="00E41C82">
      <w:pPr>
        <w:pStyle w:val="Default"/>
        <w:ind w:left="360"/>
      </w:pPr>
    </w:p>
    <w:p w14:paraId="0F40786F" w14:textId="77777777" w:rsidR="008A619C" w:rsidRDefault="00B607ED" w:rsidP="00FE38CE">
      <w:pPr>
        <w:widowControl w:val="0"/>
        <w:ind w:right="-1"/>
        <w:jc w:val="right"/>
        <w:rPr>
          <w:rFonts w:ascii="Times New Roman" w:hAnsi="Times New Roman"/>
          <w:i/>
          <w:color w:val="000000" w:themeColor="text1"/>
        </w:rPr>
        <w:sectPr w:rsidR="008A619C" w:rsidSect="00FE38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561" w:footer="561" w:gutter="0"/>
          <w:cols w:space="720"/>
          <w:docGrid w:linePitch="381"/>
        </w:sectPr>
      </w:pPr>
      <w:r>
        <w:rPr>
          <w:rFonts w:ascii="Times New Roman" w:hAnsi="Times New Roman"/>
          <w:i/>
          <w:color w:val="000000" w:themeColor="text1"/>
        </w:rPr>
        <w:t xml:space="preserve"> </w:t>
      </w:r>
    </w:p>
    <w:p w14:paraId="4B085FE0" w14:textId="459C10E2" w:rsidR="00555CAB" w:rsidRPr="00DC4468" w:rsidRDefault="00B607ED" w:rsidP="00FE38CE">
      <w:pPr>
        <w:widowControl w:val="0"/>
        <w:ind w:right="-1"/>
        <w:jc w:val="right"/>
        <w:rPr>
          <w:rFonts w:ascii="Times New Roman" w:hAnsi="Times New Roman"/>
          <w:i/>
          <w:color w:val="000000" w:themeColor="text1"/>
          <w:sz w:val="24"/>
          <w:szCs w:val="24"/>
        </w:rPr>
      </w:pPr>
      <w:r>
        <w:rPr>
          <w:rFonts w:ascii="Times New Roman" w:hAnsi="Times New Roman"/>
          <w:i/>
          <w:color w:val="000000" w:themeColor="text1"/>
        </w:rPr>
        <w:lastRenderedPageBreak/>
        <w:t xml:space="preserve">    </w:t>
      </w:r>
      <w:r w:rsidR="00921A92" w:rsidRPr="00DC4468">
        <w:rPr>
          <w:rFonts w:ascii="Times New Roman" w:hAnsi="Times New Roman"/>
          <w:i/>
          <w:color w:val="000000" w:themeColor="text1"/>
          <w:sz w:val="24"/>
          <w:szCs w:val="24"/>
        </w:rPr>
        <w:t>Bà Rịa,  Ngày 07</w:t>
      </w:r>
      <w:r w:rsidR="00A35BC1" w:rsidRPr="00DC4468">
        <w:rPr>
          <w:rFonts w:ascii="Times New Roman" w:hAnsi="Times New Roman"/>
          <w:i/>
          <w:color w:val="000000" w:themeColor="text1"/>
          <w:sz w:val="24"/>
          <w:szCs w:val="24"/>
        </w:rPr>
        <w:t xml:space="preserve"> tháng 04 </w:t>
      </w:r>
      <w:r w:rsidR="00555CAB" w:rsidRPr="00DC4468">
        <w:rPr>
          <w:rFonts w:ascii="Times New Roman" w:hAnsi="Times New Roman"/>
          <w:i/>
          <w:color w:val="000000" w:themeColor="text1"/>
          <w:sz w:val="24"/>
          <w:szCs w:val="24"/>
        </w:rPr>
        <w:t>năm 201</w:t>
      </w:r>
      <w:r w:rsidR="00FE38CE" w:rsidRPr="00DC4468">
        <w:rPr>
          <w:rFonts w:ascii="Times New Roman" w:hAnsi="Times New Roman"/>
          <w:i/>
          <w:color w:val="000000" w:themeColor="text1"/>
          <w:sz w:val="24"/>
          <w:szCs w:val="24"/>
        </w:rPr>
        <w:t>7</w:t>
      </w:r>
    </w:p>
    <w:p w14:paraId="1B52EC91" w14:textId="77777777" w:rsidR="00A57539" w:rsidRPr="00DC4468"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14:paraId="4CFE156C" w14:textId="77777777" w:rsidTr="009B2A62">
        <w:trPr>
          <w:trHeight w:val="2325"/>
        </w:trPr>
        <w:tc>
          <w:tcPr>
            <w:tcW w:w="2552" w:type="dxa"/>
          </w:tcPr>
          <w:p w14:paraId="574A487F"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14:paraId="57CC1776"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4BACF637"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456E687B"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37AB21FB"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3B437838"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2667D49C" w14:textId="77777777"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14:paraId="78543D75" w14:textId="77777777"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14:paraId="52C6BB12" w14:textId="77777777"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14:paraId="2D038E43"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14:paraId="7C756951"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3F56457B"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6BB45FAA"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01C6F0C0"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480EB01E"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76875BD8" w14:textId="77777777" w:rsidR="009B2A62" w:rsidRDefault="009B2A62" w:rsidP="0052135A">
            <w:pPr>
              <w:widowControl w:val="0"/>
              <w:tabs>
                <w:tab w:val="left" w:pos="650"/>
              </w:tabs>
              <w:ind w:right="-57"/>
              <w:jc w:val="center"/>
              <w:rPr>
                <w:rFonts w:ascii="Times New Roman" w:hAnsi="Times New Roman"/>
                <w:b/>
                <w:color w:val="000000" w:themeColor="text1"/>
                <w:sz w:val="20"/>
                <w:szCs w:val="20"/>
              </w:rPr>
            </w:pPr>
          </w:p>
          <w:p w14:paraId="41DB625B"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14:paraId="185924B0"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14:paraId="2EE12F6F"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0FE57158"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703A0366"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7CA1565D"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547B26CB" w14:textId="77777777"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14:paraId="138C2113" w14:textId="77777777"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14:paraId="01DD9BE4" w14:textId="77777777"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14:paraId="2DB21FF8" w14:textId="77777777"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14:paraId="25813208" w14:textId="77777777"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14:paraId="68692B94" w14:textId="77777777"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14:paraId="25B9C254" w14:textId="77777777"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14:paraId="6260EA21" w14:textId="77777777"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14:paraId="3B02D71E"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77037FA6"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5C44F6C5"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5CBBB9F5"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28D9D667"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14:paraId="4803048F"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14:paraId="36D2C54E"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14:paraId="4EE815A1"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3892A897"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6D5A804B"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43F8BC79"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38635848"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563E9254" w14:textId="77777777"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14:paraId="398087FE" w14:textId="77777777"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14:paraId="12EDEF32"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14:paraId="78032247" w14:textId="77777777" w:rsidTr="009B2A62">
        <w:trPr>
          <w:trHeight w:val="108"/>
        </w:trPr>
        <w:tc>
          <w:tcPr>
            <w:tcW w:w="2552" w:type="dxa"/>
          </w:tcPr>
          <w:p w14:paraId="4A88BC48" w14:textId="77777777"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TS. Phan Minh Quốc Bình</w:t>
            </w:r>
          </w:p>
        </w:tc>
        <w:tc>
          <w:tcPr>
            <w:tcW w:w="1984" w:type="dxa"/>
          </w:tcPr>
          <w:p w14:paraId="7AABED25" w14:textId="77777777" w:rsidR="009B2A62" w:rsidRPr="009B2A62" w:rsidRDefault="009B2A62" w:rsidP="009B2A62">
            <w:pPr>
              <w:widowControl w:val="0"/>
              <w:tabs>
                <w:tab w:val="left" w:pos="650"/>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TS. Lê Quốc Phong</w:t>
            </w:r>
          </w:p>
          <w:p w14:paraId="30B5A039" w14:textId="77777777"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14:paraId="42D0873E" w14:textId="77777777"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TS. Doãn Ngọc San</w:t>
            </w:r>
          </w:p>
        </w:tc>
        <w:tc>
          <w:tcPr>
            <w:tcW w:w="2126" w:type="dxa"/>
          </w:tcPr>
          <w:p w14:paraId="54E13BE0" w14:textId="77777777" w:rsidR="009B2A62" w:rsidRPr="009B2A62" w:rsidRDefault="009B2A62" w:rsidP="009B2A62">
            <w:pPr>
              <w:widowControl w:val="0"/>
              <w:tabs>
                <w:tab w:val="left" w:pos="32"/>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TS. Nguyễn Văn Hùng</w:t>
            </w:r>
          </w:p>
          <w:p w14:paraId="5FC2DEDC" w14:textId="77777777"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14:paraId="51EC79A2" w14:textId="77777777"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r w:rsidRPr="009B2A62">
              <w:rPr>
                <w:rFonts w:ascii="Times New Roman" w:hAnsi="Times New Roman"/>
                <w:b/>
                <w:color w:val="000000" w:themeColor="text1"/>
                <w:sz w:val="20"/>
                <w:szCs w:val="20"/>
              </w:rPr>
              <w:t>Th.S. Nguyễn Hữu Trường</w:t>
            </w:r>
          </w:p>
        </w:tc>
      </w:tr>
    </w:tbl>
    <w:p w14:paraId="2B46E33F" w14:textId="77777777" w:rsidR="00FE38CE" w:rsidRPr="00FE38CE" w:rsidRDefault="00FE38CE" w:rsidP="00DA7D18">
      <w:pPr>
        <w:widowControl w:val="0"/>
        <w:tabs>
          <w:tab w:val="left" w:pos="650"/>
        </w:tabs>
        <w:spacing w:line="276" w:lineRule="auto"/>
        <w:rPr>
          <w:rFonts w:ascii="Times New Roman" w:hAnsi="Times New Roman"/>
          <w:b/>
          <w:color w:val="000000" w:themeColor="text1"/>
        </w:rPr>
      </w:pPr>
    </w:p>
    <w:sectPr w:rsidR="00FE38CE"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8917C" w14:textId="77777777" w:rsidR="005F3F16" w:rsidRDefault="005F3F16">
      <w:r>
        <w:separator/>
      </w:r>
    </w:p>
  </w:endnote>
  <w:endnote w:type="continuationSeparator" w:id="0">
    <w:p w14:paraId="34A5024F" w14:textId="77777777" w:rsidR="005F3F16" w:rsidRDefault="005F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77A8"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3D0C2BEB"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B601"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07EB8">
      <w:rPr>
        <w:rFonts w:ascii="Times New Roman" w:hAnsi="Times New Roman"/>
        <w:i/>
        <w:noProof/>
        <w:sz w:val="24"/>
        <w:szCs w:val="24"/>
      </w:rPr>
      <w:t>2</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B9C5" w14:textId="77777777" w:rsidR="00C614ED" w:rsidRDefault="00C6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192DD" w14:textId="77777777" w:rsidR="005F3F16" w:rsidRDefault="005F3F16">
      <w:r>
        <w:separator/>
      </w:r>
    </w:p>
  </w:footnote>
  <w:footnote w:type="continuationSeparator" w:id="0">
    <w:p w14:paraId="644444DC" w14:textId="77777777" w:rsidR="005F3F16" w:rsidRDefault="005F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A8C4" w14:textId="77777777" w:rsidR="00C614ED" w:rsidRDefault="00C61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16CA" w14:textId="77777777" w:rsidR="00C614ED" w:rsidRDefault="00C61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4FA4" w14:textId="77777777" w:rsidR="00C614ED" w:rsidRDefault="00C61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40728"/>
    <w:multiLevelType w:val="multilevel"/>
    <w:tmpl w:val="79DECB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451EF2"/>
    <w:multiLevelType w:val="hybridMultilevel"/>
    <w:tmpl w:val="D0BC4EBA"/>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30627"/>
    <w:multiLevelType w:val="hybridMultilevel"/>
    <w:tmpl w:val="49EC2F92"/>
    <w:lvl w:ilvl="0" w:tplc="506833D2">
      <w:start w:val="1"/>
      <w:numFmt w:val="decimal"/>
      <w:lvlText w:val="2.%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2E3C02A3"/>
    <w:multiLevelType w:val="hybridMultilevel"/>
    <w:tmpl w:val="C4545B46"/>
    <w:lvl w:ilvl="0" w:tplc="A37A22DA">
      <w:start w:val="1"/>
      <w:numFmt w:val="decimal"/>
      <w:lvlText w:val="3.%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8" w15:restartNumberingAfterBreak="0">
    <w:nsid w:val="3C3D41D1"/>
    <w:multiLevelType w:val="hybridMultilevel"/>
    <w:tmpl w:val="4EA80DCE"/>
    <w:lvl w:ilvl="0" w:tplc="03F88EFC">
      <w:start w:val="1"/>
      <w:numFmt w:val="bullet"/>
      <w:lvlText w:val="•"/>
      <w:lvlJc w:val="left"/>
      <w:pPr>
        <w:tabs>
          <w:tab w:val="num" w:pos="720"/>
        </w:tabs>
        <w:ind w:left="720" w:hanging="360"/>
      </w:pPr>
      <w:rPr>
        <w:rFonts w:ascii="Arial" w:hAnsi="Arial" w:hint="default"/>
      </w:rPr>
    </w:lvl>
    <w:lvl w:ilvl="1" w:tplc="D9FC3138" w:tentative="1">
      <w:start w:val="1"/>
      <w:numFmt w:val="bullet"/>
      <w:lvlText w:val="•"/>
      <w:lvlJc w:val="left"/>
      <w:pPr>
        <w:tabs>
          <w:tab w:val="num" w:pos="1440"/>
        </w:tabs>
        <w:ind w:left="1440" w:hanging="360"/>
      </w:pPr>
      <w:rPr>
        <w:rFonts w:ascii="Arial" w:hAnsi="Arial" w:hint="default"/>
      </w:rPr>
    </w:lvl>
    <w:lvl w:ilvl="2" w:tplc="7BC47600" w:tentative="1">
      <w:start w:val="1"/>
      <w:numFmt w:val="bullet"/>
      <w:lvlText w:val="•"/>
      <w:lvlJc w:val="left"/>
      <w:pPr>
        <w:tabs>
          <w:tab w:val="num" w:pos="2160"/>
        </w:tabs>
        <w:ind w:left="2160" w:hanging="360"/>
      </w:pPr>
      <w:rPr>
        <w:rFonts w:ascii="Arial" w:hAnsi="Arial" w:hint="default"/>
      </w:rPr>
    </w:lvl>
    <w:lvl w:ilvl="3" w:tplc="485A01A2" w:tentative="1">
      <w:start w:val="1"/>
      <w:numFmt w:val="bullet"/>
      <w:lvlText w:val="•"/>
      <w:lvlJc w:val="left"/>
      <w:pPr>
        <w:tabs>
          <w:tab w:val="num" w:pos="2880"/>
        </w:tabs>
        <w:ind w:left="2880" w:hanging="360"/>
      </w:pPr>
      <w:rPr>
        <w:rFonts w:ascii="Arial" w:hAnsi="Arial" w:hint="default"/>
      </w:rPr>
    </w:lvl>
    <w:lvl w:ilvl="4" w:tplc="02CE0082" w:tentative="1">
      <w:start w:val="1"/>
      <w:numFmt w:val="bullet"/>
      <w:lvlText w:val="•"/>
      <w:lvlJc w:val="left"/>
      <w:pPr>
        <w:tabs>
          <w:tab w:val="num" w:pos="3600"/>
        </w:tabs>
        <w:ind w:left="3600" w:hanging="360"/>
      </w:pPr>
      <w:rPr>
        <w:rFonts w:ascii="Arial" w:hAnsi="Arial" w:hint="default"/>
      </w:rPr>
    </w:lvl>
    <w:lvl w:ilvl="5" w:tplc="C5E6A880" w:tentative="1">
      <w:start w:val="1"/>
      <w:numFmt w:val="bullet"/>
      <w:lvlText w:val="•"/>
      <w:lvlJc w:val="left"/>
      <w:pPr>
        <w:tabs>
          <w:tab w:val="num" w:pos="4320"/>
        </w:tabs>
        <w:ind w:left="4320" w:hanging="360"/>
      </w:pPr>
      <w:rPr>
        <w:rFonts w:ascii="Arial" w:hAnsi="Arial" w:hint="default"/>
      </w:rPr>
    </w:lvl>
    <w:lvl w:ilvl="6" w:tplc="9F249DD0" w:tentative="1">
      <w:start w:val="1"/>
      <w:numFmt w:val="bullet"/>
      <w:lvlText w:val="•"/>
      <w:lvlJc w:val="left"/>
      <w:pPr>
        <w:tabs>
          <w:tab w:val="num" w:pos="5040"/>
        </w:tabs>
        <w:ind w:left="5040" w:hanging="360"/>
      </w:pPr>
      <w:rPr>
        <w:rFonts w:ascii="Arial" w:hAnsi="Arial" w:hint="default"/>
      </w:rPr>
    </w:lvl>
    <w:lvl w:ilvl="7" w:tplc="D1A8DB4C" w:tentative="1">
      <w:start w:val="1"/>
      <w:numFmt w:val="bullet"/>
      <w:lvlText w:val="•"/>
      <w:lvlJc w:val="left"/>
      <w:pPr>
        <w:tabs>
          <w:tab w:val="num" w:pos="5760"/>
        </w:tabs>
        <w:ind w:left="5760" w:hanging="360"/>
      </w:pPr>
      <w:rPr>
        <w:rFonts w:ascii="Arial" w:hAnsi="Arial" w:hint="default"/>
      </w:rPr>
    </w:lvl>
    <w:lvl w:ilvl="8" w:tplc="7A1AC4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10258C"/>
    <w:multiLevelType w:val="hybridMultilevel"/>
    <w:tmpl w:val="55E6E006"/>
    <w:lvl w:ilvl="0" w:tplc="5DD412C0">
      <w:start w:val="1"/>
      <w:numFmt w:val="decimal"/>
      <w:lvlText w:val="1.%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0" w15:restartNumberingAfterBreak="0">
    <w:nsid w:val="55E85B8D"/>
    <w:multiLevelType w:val="multilevel"/>
    <w:tmpl w:val="185868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D765334"/>
    <w:multiLevelType w:val="multilevel"/>
    <w:tmpl w:val="5E8C7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EA34A9"/>
    <w:multiLevelType w:val="hybridMultilevel"/>
    <w:tmpl w:val="D4823BAC"/>
    <w:lvl w:ilvl="0" w:tplc="62B4EFD8">
      <w:start w:val="1"/>
      <w:numFmt w:val="decimal"/>
      <w:lvlText w:val="1.%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0A83B1D"/>
    <w:multiLevelType w:val="hybridMultilevel"/>
    <w:tmpl w:val="2E0E4C14"/>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8542BF"/>
    <w:multiLevelType w:val="hybridMultilevel"/>
    <w:tmpl w:val="A0B6D0AA"/>
    <w:lvl w:ilvl="0" w:tplc="C5AE56A8">
      <w:start w:val="1"/>
      <w:numFmt w:val="bullet"/>
      <w:lvlText w:val="•"/>
      <w:lvlJc w:val="left"/>
      <w:pPr>
        <w:tabs>
          <w:tab w:val="num" w:pos="720"/>
        </w:tabs>
        <w:ind w:left="720" w:hanging="360"/>
      </w:pPr>
      <w:rPr>
        <w:rFonts w:ascii="Arial" w:hAnsi="Arial" w:hint="default"/>
      </w:rPr>
    </w:lvl>
    <w:lvl w:ilvl="1" w:tplc="ED3819D8" w:tentative="1">
      <w:start w:val="1"/>
      <w:numFmt w:val="bullet"/>
      <w:lvlText w:val="•"/>
      <w:lvlJc w:val="left"/>
      <w:pPr>
        <w:tabs>
          <w:tab w:val="num" w:pos="1440"/>
        </w:tabs>
        <w:ind w:left="1440" w:hanging="360"/>
      </w:pPr>
      <w:rPr>
        <w:rFonts w:ascii="Arial" w:hAnsi="Arial" w:hint="default"/>
      </w:rPr>
    </w:lvl>
    <w:lvl w:ilvl="2" w:tplc="C3B81548" w:tentative="1">
      <w:start w:val="1"/>
      <w:numFmt w:val="bullet"/>
      <w:lvlText w:val="•"/>
      <w:lvlJc w:val="left"/>
      <w:pPr>
        <w:tabs>
          <w:tab w:val="num" w:pos="2160"/>
        </w:tabs>
        <w:ind w:left="2160" w:hanging="360"/>
      </w:pPr>
      <w:rPr>
        <w:rFonts w:ascii="Arial" w:hAnsi="Arial" w:hint="default"/>
      </w:rPr>
    </w:lvl>
    <w:lvl w:ilvl="3" w:tplc="F31AE2E4" w:tentative="1">
      <w:start w:val="1"/>
      <w:numFmt w:val="bullet"/>
      <w:lvlText w:val="•"/>
      <w:lvlJc w:val="left"/>
      <w:pPr>
        <w:tabs>
          <w:tab w:val="num" w:pos="2880"/>
        </w:tabs>
        <w:ind w:left="2880" w:hanging="360"/>
      </w:pPr>
      <w:rPr>
        <w:rFonts w:ascii="Arial" w:hAnsi="Arial" w:hint="default"/>
      </w:rPr>
    </w:lvl>
    <w:lvl w:ilvl="4" w:tplc="C3B488E0" w:tentative="1">
      <w:start w:val="1"/>
      <w:numFmt w:val="bullet"/>
      <w:lvlText w:val="•"/>
      <w:lvlJc w:val="left"/>
      <w:pPr>
        <w:tabs>
          <w:tab w:val="num" w:pos="3600"/>
        </w:tabs>
        <w:ind w:left="3600" w:hanging="360"/>
      </w:pPr>
      <w:rPr>
        <w:rFonts w:ascii="Arial" w:hAnsi="Arial" w:hint="default"/>
      </w:rPr>
    </w:lvl>
    <w:lvl w:ilvl="5" w:tplc="A5227F24" w:tentative="1">
      <w:start w:val="1"/>
      <w:numFmt w:val="bullet"/>
      <w:lvlText w:val="•"/>
      <w:lvlJc w:val="left"/>
      <w:pPr>
        <w:tabs>
          <w:tab w:val="num" w:pos="4320"/>
        </w:tabs>
        <w:ind w:left="4320" w:hanging="360"/>
      </w:pPr>
      <w:rPr>
        <w:rFonts w:ascii="Arial" w:hAnsi="Arial" w:hint="default"/>
      </w:rPr>
    </w:lvl>
    <w:lvl w:ilvl="6" w:tplc="231C5B00" w:tentative="1">
      <w:start w:val="1"/>
      <w:numFmt w:val="bullet"/>
      <w:lvlText w:val="•"/>
      <w:lvlJc w:val="left"/>
      <w:pPr>
        <w:tabs>
          <w:tab w:val="num" w:pos="5040"/>
        </w:tabs>
        <w:ind w:left="5040" w:hanging="360"/>
      </w:pPr>
      <w:rPr>
        <w:rFonts w:ascii="Arial" w:hAnsi="Arial" w:hint="default"/>
      </w:rPr>
    </w:lvl>
    <w:lvl w:ilvl="7" w:tplc="6C4888C2" w:tentative="1">
      <w:start w:val="1"/>
      <w:numFmt w:val="bullet"/>
      <w:lvlText w:val="•"/>
      <w:lvlJc w:val="left"/>
      <w:pPr>
        <w:tabs>
          <w:tab w:val="num" w:pos="5760"/>
        </w:tabs>
        <w:ind w:left="5760" w:hanging="360"/>
      </w:pPr>
      <w:rPr>
        <w:rFonts w:ascii="Arial" w:hAnsi="Arial" w:hint="default"/>
      </w:rPr>
    </w:lvl>
    <w:lvl w:ilvl="8" w:tplc="08D42A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302020"/>
    <w:multiLevelType w:val="multilevel"/>
    <w:tmpl w:val="4B0ECD4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abstractNumId w:val="1"/>
  </w:num>
  <w:num w:numId="2">
    <w:abstractNumId w:val="2"/>
  </w:num>
  <w:num w:numId="3">
    <w:abstractNumId w:val="4"/>
  </w:num>
  <w:num w:numId="4">
    <w:abstractNumId w:val="6"/>
  </w:num>
  <w:num w:numId="5">
    <w:abstractNumId w:val="9"/>
  </w:num>
  <w:num w:numId="6">
    <w:abstractNumId w:val="7"/>
  </w:num>
  <w:num w:numId="7">
    <w:abstractNumId w:val="15"/>
  </w:num>
  <w:num w:numId="8">
    <w:abstractNumId w:val="5"/>
  </w:num>
  <w:num w:numId="9">
    <w:abstractNumId w:val="13"/>
  </w:num>
  <w:num w:numId="10">
    <w:abstractNumId w:val="3"/>
  </w:num>
  <w:num w:numId="11">
    <w:abstractNumId w:val="12"/>
  </w:num>
  <w:num w:numId="12">
    <w:abstractNumId w:val="14"/>
  </w:num>
  <w:num w:numId="13">
    <w:abstractNumId w:val="8"/>
  </w:num>
  <w:num w:numId="14">
    <w:abstractNumId w:val="10"/>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064A9"/>
    <w:rsid w:val="000112E9"/>
    <w:rsid w:val="00012304"/>
    <w:rsid w:val="0001469D"/>
    <w:rsid w:val="00015454"/>
    <w:rsid w:val="00024EC8"/>
    <w:rsid w:val="00034BD7"/>
    <w:rsid w:val="00042D7A"/>
    <w:rsid w:val="00061221"/>
    <w:rsid w:val="00062B66"/>
    <w:rsid w:val="000670FF"/>
    <w:rsid w:val="0006711D"/>
    <w:rsid w:val="00086AA7"/>
    <w:rsid w:val="000946E2"/>
    <w:rsid w:val="00096927"/>
    <w:rsid w:val="000A414B"/>
    <w:rsid w:val="000A545C"/>
    <w:rsid w:val="000A7DB7"/>
    <w:rsid w:val="000B3E01"/>
    <w:rsid w:val="000B40B8"/>
    <w:rsid w:val="000B73B9"/>
    <w:rsid w:val="000C678C"/>
    <w:rsid w:val="000D2B11"/>
    <w:rsid w:val="000D405C"/>
    <w:rsid w:val="000D634C"/>
    <w:rsid w:val="000E08F3"/>
    <w:rsid w:val="000E3D5A"/>
    <w:rsid w:val="000F1CBE"/>
    <w:rsid w:val="000F61FB"/>
    <w:rsid w:val="0010160B"/>
    <w:rsid w:val="001027DD"/>
    <w:rsid w:val="00106777"/>
    <w:rsid w:val="00110BD2"/>
    <w:rsid w:val="00113AFE"/>
    <w:rsid w:val="0011619E"/>
    <w:rsid w:val="001169F9"/>
    <w:rsid w:val="001210A9"/>
    <w:rsid w:val="00121906"/>
    <w:rsid w:val="00121983"/>
    <w:rsid w:val="00123E7F"/>
    <w:rsid w:val="00135D1F"/>
    <w:rsid w:val="00146ADC"/>
    <w:rsid w:val="001479D1"/>
    <w:rsid w:val="0015124A"/>
    <w:rsid w:val="0015519A"/>
    <w:rsid w:val="001566C9"/>
    <w:rsid w:val="00157384"/>
    <w:rsid w:val="00162F52"/>
    <w:rsid w:val="00170714"/>
    <w:rsid w:val="001756D2"/>
    <w:rsid w:val="00180C42"/>
    <w:rsid w:val="00183A38"/>
    <w:rsid w:val="001853B2"/>
    <w:rsid w:val="00185EB3"/>
    <w:rsid w:val="001875A5"/>
    <w:rsid w:val="001903C6"/>
    <w:rsid w:val="00190BBF"/>
    <w:rsid w:val="001A7B62"/>
    <w:rsid w:val="001C3CD1"/>
    <w:rsid w:val="001C7F8F"/>
    <w:rsid w:val="001D1968"/>
    <w:rsid w:val="001E0C16"/>
    <w:rsid w:val="001E13EE"/>
    <w:rsid w:val="001E4557"/>
    <w:rsid w:val="001E61D6"/>
    <w:rsid w:val="00203BF7"/>
    <w:rsid w:val="00206B82"/>
    <w:rsid w:val="0021002C"/>
    <w:rsid w:val="00212C12"/>
    <w:rsid w:val="002155ED"/>
    <w:rsid w:val="00216D35"/>
    <w:rsid w:val="002172BA"/>
    <w:rsid w:val="00217A54"/>
    <w:rsid w:val="00226810"/>
    <w:rsid w:val="00247EE1"/>
    <w:rsid w:val="00254410"/>
    <w:rsid w:val="002564A5"/>
    <w:rsid w:val="002637DF"/>
    <w:rsid w:val="0026630A"/>
    <w:rsid w:val="0027073B"/>
    <w:rsid w:val="00270C48"/>
    <w:rsid w:val="00270CBA"/>
    <w:rsid w:val="00285934"/>
    <w:rsid w:val="002861A4"/>
    <w:rsid w:val="002A15AA"/>
    <w:rsid w:val="002B499C"/>
    <w:rsid w:val="002C77FC"/>
    <w:rsid w:val="002D0A2F"/>
    <w:rsid w:val="002D1C03"/>
    <w:rsid w:val="002E5444"/>
    <w:rsid w:val="003136AC"/>
    <w:rsid w:val="00317800"/>
    <w:rsid w:val="00320EBB"/>
    <w:rsid w:val="003252C6"/>
    <w:rsid w:val="0033335B"/>
    <w:rsid w:val="00336BF8"/>
    <w:rsid w:val="00337A1F"/>
    <w:rsid w:val="0034379A"/>
    <w:rsid w:val="00344C98"/>
    <w:rsid w:val="0034671C"/>
    <w:rsid w:val="003528D5"/>
    <w:rsid w:val="00364F92"/>
    <w:rsid w:val="00373AAD"/>
    <w:rsid w:val="00373FD5"/>
    <w:rsid w:val="003821DC"/>
    <w:rsid w:val="003872B8"/>
    <w:rsid w:val="00391E5A"/>
    <w:rsid w:val="003978FF"/>
    <w:rsid w:val="003A089B"/>
    <w:rsid w:val="003A2483"/>
    <w:rsid w:val="003A3FA9"/>
    <w:rsid w:val="003A42D8"/>
    <w:rsid w:val="003A59FD"/>
    <w:rsid w:val="003B4AE7"/>
    <w:rsid w:val="003C2CE0"/>
    <w:rsid w:val="003C784F"/>
    <w:rsid w:val="003D13F7"/>
    <w:rsid w:val="003D4E42"/>
    <w:rsid w:val="003D52F4"/>
    <w:rsid w:val="003D78A5"/>
    <w:rsid w:val="003E0234"/>
    <w:rsid w:val="003E4BCF"/>
    <w:rsid w:val="003E5DEA"/>
    <w:rsid w:val="003F1D98"/>
    <w:rsid w:val="003F2263"/>
    <w:rsid w:val="003F4DB3"/>
    <w:rsid w:val="003F6DA4"/>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628CC"/>
    <w:rsid w:val="0046364E"/>
    <w:rsid w:val="004671B7"/>
    <w:rsid w:val="004852E5"/>
    <w:rsid w:val="004900FB"/>
    <w:rsid w:val="00490DEA"/>
    <w:rsid w:val="004911E9"/>
    <w:rsid w:val="004918B6"/>
    <w:rsid w:val="0049324B"/>
    <w:rsid w:val="004A267B"/>
    <w:rsid w:val="004A79B2"/>
    <w:rsid w:val="004B38DB"/>
    <w:rsid w:val="004C06E4"/>
    <w:rsid w:val="004C44F0"/>
    <w:rsid w:val="004E1BFD"/>
    <w:rsid w:val="004F6E9B"/>
    <w:rsid w:val="00507EB8"/>
    <w:rsid w:val="00513772"/>
    <w:rsid w:val="00516FEE"/>
    <w:rsid w:val="0052135A"/>
    <w:rsid w:val="0052255B"/>
    <w:rsid w:val="00522D1B"/>
    <w:rsid w:val="00530466"/>
    <w:rsid w:val="005363EC"/>
    <w:rsid w:val="00543427"/>
    <w:rsid w:val="0054527F"/>
    <w:rsid w:val="005464DF"/>
    <w:rsid w:val="00547C31"/>
    <w:rsid w:val="005503AD"/>
    <w:rsid w:val="0055057B"/>
    <w:rsid w:val="00555CAB"/>
    <w:rsid w:val="00560D80"/>
    <w:rsid w:val="005642DA"/>
    <w:rsid w:val="00566BE2"/>
    <w:rsid w:val="00567CEB"/>
    <w:rsid w:val="00570993"/>
    <w:rsid w:val="005715D7"/>
    <w:rsid w:val="00583E33"/>
    <w:rsid w:val="005869FD"/>
    <w:rsid w:val="00590D6D"/>
    <w:rsid w:val="005A0F63"/>
    <w:rsid w:val="005A12FA"/>
    <w:rsid w:val="005A318E"/>
    <w:rsid w:val="005B48EC"/>
    <w:rsid w:val="005B5C7D"/>
    <w:rsid w:val="005B7798"/>
    <w:rsid w:val="005C0CF0"/>
    <w:rsid w:val="005C2C85"/>
    <w:rsid w:val="005D0F8C"/>
    <w:rsid w:val="005F3F16"/>
    <w:rsid w:val="00600DDB"/>
    <w:rsid w:val="00602224"/>
    <w:rsid w:val="006028C8"/>
    <w:rsid w:val="00607CFA"/>
    <w:rsid w:val="006248FB"/>
    <w:rsid w:val="00627EC5"/>
    <w:rsid w:val="006357A7"/>
    <w:rsid w:val="00640733"/>
    <w:rsid w:val="00641D0A"/>
    <w:rsid w:val="0064510F"/>
    <w:rsid w:val="00663EF5"/>
    <w:rsid w:val="006657E4"/>
    <w:rsid w:val="00665927"/>
    <w:rsid w:val="006713A1"/>
    <w:rsid w:val="00673854"/>
    <w:rsid w:val="00674D0D"/>
    <w:rsid w:val="0067507C"/>
    <w:rsid w:val="0067584F"/>
    <w:rsid w:val="00682CDA"/>
    <w:rsid w:val="00685F5F"/>
    <w:rsid w:val="00690997"/>
    <w:rsid w:val="00690C2F"/>
    <w:rsid w:val="00692D3D"/>
    <w:rsid w:val="006A14EC"/>
    <w:rsid w:val="006B0727"/>
    <w:rsid w:val="006B1485"/>
    <w:rsid w:val="006C529F"/>
    <w:rsid w:val="006D41D8"/>
    <w:rsid w:val="006E27F1"/>
    <w:rsid w:val="006F7AB8"/>
    <w:rsid w:val="00700B78"/>
    <w:rsid w:val="00700E2E"/>
    <w:rsid w:val="00706A52"/>
    <w:rsid w:val="00714AA6"/>
    <w:rsid w:val="00715C1E"/>
    <w:rsid w:val="007430DC"/>
    <w:rsid w:val="007464C2"/>
    <w:rsid w:val="0075069F"/>
    <w:rsid w:val="007558F6"/>
    <w:rsid w:val="00757138"/>
    <w:rsid w:val="00760CF2"/>
    <w:rsid w:val="00761130"/>
    <w:rsid w:val="00766FBD"/>
    <w:rsid w:val="00785FF6"/>
    <w:rsid w:val="00787690"/>
    <w:rsid w:val="00793981"/>
    <w:rsid w:val="007A358C"/>
    <w:rsid w:val="007A6840"/>
    <w:rsid w:val="007C2649"/>
    <w:rsid w:val="007C31AB"/>
    <w:rsid w:val="007C7914"/>
    <w:rsid w:val="007D4AEA"/>
    <w:rsid w:val="007D7154"/>
    <w:rsid w:val="007D767A"/>
    <w:rsid w:val="007E168B"/>
    <w:rsid w:val="007E277B"/>
    <w:rsid w:val="007F7B41"/>
    <w:rsid w:val="008013C8"/>
    <w:rsid w:val="008106F1"/>
    <w:rsid w:val="00810A9E"/>
    <w:rsid w:val="00811EAD"/>
    <w:rsid w:val="00813566"/>
    <w:rsid w:val="008153B1"/>
    <w:rsid w:val="00815729"/>
    <w:rsid w:val="00815DE9"/>
    <w:rsid w:val="008163C0"/>
    <w:rsid w:val="00823A1B"/>
    <w:rsid w:val="00825F28"/>
    <w:rsid w:val="00831C5A"/>
    <w:rsid w:val="00836B95"/>
    <w:rsid w:val="00843BF4"/>
    <w:rsid w:val="00844E50"/>
    <w:rsid w:val="00845599"/>
    <w:rsid w:val="00847979"/>
    <w:rsid w:val="00851639"/>
    <w:rsid w:val="00855A40"/>
    <w:rsid w:val="00860E74"/>
    <w:rsid w:val="0086722A"/>
    <w:rsid w:val="00871FF3"/>
    <w:rsid w:val="00881A75"/>
    <w:rsid w:val="0088276B"/>
    <w:rsid w:val="00885988"/>
    <w:rsid w:val="008923CC"/>
    <w:rsid w:val="008941EF"/>
    <w:rsid w:val="00896F42"/>
    <w:rsid w:val="008A619C"/>
    <w:rsid w:val="008B7A83"/>
    <w:rsid w:val="008C2A53"/>
    <w:rsid w:val="008D579D"/>
    <w:rsid w:val="008D7E89"/>
    <w:rsid w:val="008E127D"/>
    <w:rsid w:val="008E45EC"/>
    <w:rsid w:val="008F3ECF"/>
    <w:rsid w:val="008F4600"/>
    <w:rsid w:val="00911161"/>
    <w:rsid w:val="00921A92"/>
    <w:rsid w:val="009232E2"/>
    <w:rsid w:val="009260DB"/>
    <w:rsid w:val="0093213D"/>
    <w:rsid w:val="00942C6C"/>
    <w:rsid w:val="009439CC"/>
    <w:rsid w:val="00952A43"/>
    <w:rsid w:val="00956572"/>
    <w:rsid w:val="00956AC8"/>
    <w:rsid w:val="00957422"/>
    <w:rsid w:val="0096039C"/>
    <w:rsid w:val="00965F6E"/>
    <w:rsid w:val="0096702E"/>
    <w:rsid w:val="0097353A"/>
    <w:rsid w:val="009750B7"/>
    <w:rsid w:val="0097707A"/>
    <w:rsid w:val="0098037E"/>
    <w:rsid w:val="00986C74"/>
    <w:rsid w:val="009876B2"/>
    <w:rsid w:val="00992E39"/>
    <w:rsid w:val="009A04B7"/>
    <w:rsid w:val="009A28C9"/>
    <w:rsid w:val="009B2A62"/>
    <w:rsid w:val="009B63B9"/>
    <w:rsid w:val="009B6988"/>
    <w:rsid w:val="009C05C1"/>
    <w:rsid w:val="009C4172"/>
    <w:rsid w:val="009C476E"/>
    <w:rsid w:val="009D4957"/>
    <w:rsid w:val="009E0C61"/>
    <w:rsid w:val="009E138F"/>
    <w:rsid w:val="009E441D"/>
    <w:rsid w:val="009E67E1"/>
    <w:rsid w:val="009F54E5"/>
    <w:rsid w:val="009F5805"/>
    <w:rsid w:val="00A11002"/>
    <w:rsid w:val="00A16A6C"/>
    <w:rsid w:val="00A21358"/>
    <w:rsid w:val="00A30CD4"/>
    <w:rsid w:val="00A35BC1"/>
    <w:rsid w:val="00A46DED"/>
    <w:rsid w:val="00A57539"/>
    <w:rsid w:val="00A60629"/>
    <w:rsid w:val="00A6576B"/>
    <w:rsid w:val="00A67AA9"/>
    <w:rsid w:val="00A729EB"/>
    <w:rsid w:val="00A80552"/>
    <w:rsid w:val="00A83E45"/>
    <w:rsid w:val="00A864EF"/>
    <w:rsid w:val="00A96A04"/>
    <w:rsid w:val="00AA34E2"/>
    <w:rsid w:val="00AA4B31"/>
    <w:rsid w:val="00AA6FDC"/>
    <w:rsid w:val="00AB0084"/>
    <w:rsid w:val="00AB6FBC"/>
    <w:rsid w:val="00AC3B1C"/>
    <w:rsid w:val="00AC4873"/>
    <w:rsid w:val="00AD4EF5"/>
    <w:rsid w:val="00AE0CB9"/>
    <w:rsid w:val="00AE4F49"/>
    <w:rsid w:val="00AE7ADF"/>
    <w:rsid w:val="00AE7DA7"/>
    <w:rsid w:val="00B012E8"/>
    <w:rsid w:val="00B016DD"/>
    <w:rsid w:val="00B028A5"/>
    <w:rsid w:val="00B032EF"/>
    <w:rsid w:val="00B05D81"/>
    <w:rsid w:val="00B073F9"/>
    <w:rsid w:val="00B12881"/>
    <w:rsid w:val="00B13A1E"/>
    <w:rsid w:val="00B32056"/>
    <w:rsid w:val="00B3219C"/>
    <w:rsid w:val="00B32D50"/>
    <w:rsid w:val="00B33D9E"/>
    <w:rsid w:val="00B41606"/>
    <w:rsid w:val="00B432F7"/>
    <w:rsid w:val="00B44258"/>
    <w:rsid w:val="00B4703E"/>
    <w:rsid w:val="00B47FA7"/>
    <w:rsid w:val="00B52BEE"/>
    <w:rsid w:val="00B553C5"/>
    <w:rsid w:val="00B579E3"/>
    <w:rsid w:val="00B607ED"/>
    <w:rsid w:val="00B64FAF"/>
    <w:rsid w:val="00B657D5"/>
    <w:rsid w:val="00B663F6"/>
    <w:rsid w:val="00B712E4"/>
    <w:rsid w:val="00B77EC9"/>
    <w:rsid w:val="00B867ED"/>
    <w:rsid w:val="00B91CF4"/>
    <w:rsid w:val="00B96CF2"/>
    <w:rsid w:val="00BA038F"/>
    <w:rsid w:val="00BA37A4"/>
    <w:rsid w:val="00BA48FB"/>
    <w:rsid w:val="00BB6A36"/>
    <w:rsid w:val="00BC6AB7"/>
    <w:rsid w:val="00BD5235"/>
    <w:rsid w:val="00BE0243"/>
    <w:rsid w:val="00BF122A"/>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14ED"/>
    <w:rsid w:val="00C67C8F"/>
    <w:rsid w:val="00C74EAD"/>
    <w:rsid w:val="00C8006D"/>
    <w:rsid w:val="00C8073D"/>
    <w:rsid w:val="00C916D6"/>
    <w:rsid w:val="00C962A0"/>
    <w:rsid w:val="00C96706"/>
    <w:rsid w:val="00CA2972"/>
    <w:rsid w:val="00CA46EC"/>
    <w:rsid w:val="00CA5D70"/>
    <w:rsid w:val="00CB1977"/>
    <w:rsid w:val="00CB1C1D"/>
    <w:rsid w:val="00CC5387"/>
    <w:rsid w:val="00CC5FAD"/>
    <w:rsid w:val="00CC711B"/>
    <w:rsid w:val="00CC76DD"/>
    <w:rsid w:val="00CD121F"/>
    <w:rsid w:val="00CD3135"/>
    <w:rsid w:val="00CE5085"/>
    <w:rsid w:val="00CE5AC2"/>
    <w:rsid w:val="00D06523"/>
    <w:rsid w:val="00D12728"/>
    <w:rsid w:val="00D127F7"/>
    <w:rsid w:val="00D36FB2"/>
    <w:rsid w:val="00D40168"/>
    <w:rsid w:val="00D51E70"/>
    <w:rsid w:val="00D529B4"/>
    <w:rsid w:val="00D60ABD"/>
    <w:rsid w:val="00D75842"/>
    <w:rsid w:val="00D76B02"/>
    <w:rsid w:val="00D806AD"/>
    <w:rsid w:val="00D9020D"/>
    <w:rsid w:val="00D962B0"/>
    <w:rsid w:val="00DA1532"/>
    <w:rsid w:val="00DA4A28"/>
    <w:rsid w:val="00DA61B1"/>
    <w:rsid w:val="00DA676B"/>
    <w:rsid w:val="00DA7D18"/>
    <w:rsid w:val="00DB4420"/>
    <w:rsid w:val="00DC09A1"/>
    <w:rsid w:val="00DC173D"/>
    <w:rsid w:val="00DC4468"/>
    <w:rsid w:val="00DD7B1A"/>
    <w:rsid w:val="00DD7CF7"/>
    <w:rsid w:val="00DE25EB"/>
    <w:rsid w:val="00DE43CB"/>
    <w:rsid w:val="00DE4FE5"/>
    <w:rsid w:val="00DF348D"/>
    <w:rsid w:val="00DF4CAE"/>
    <w:rsid w:val="00DF657F"/>
    <w:rsid w:val="00E01BCB"/>
    <w:rsid w:val="00E02DF8"/>
    <w:rsid w:val="00E03CE6"/>
    <w:rsid w:val="00E10161"/>
    <w:rsid w:val="00E30564"/>
    <w:rsid w:val="00E37F25"/>
    <w:rsid w:val="00E40C4A"/>
    <w:rsid w:val="00E41C82"/>
    <w:rsid w:val="00E4328F"/>
    <w:rsid w:val="00E44790"/>
    <w:rsid w:val="00E574CC"/>
    <w:rsid w:val="00E67BD6"/>
    <w:rsid w:val="00E745A6"/>
    <w:rsid w:val="00E7668D"/>
    <w:rsid w:val="00E76E6A"/>
    <w:rsid w:val="00E770EA"/>
    <w:rsid w:val="00E7787D"/>
    <w:rsid w:val="00EA140C"/>
    <w:rsid w:val="00EA3D93"/>
    <w:rsid w:val="00EA456E"/>
    <w:rsid w:val="00EA7902"/>
    <w:rsid w:val="00EB1255"/>
    <w:rsid w:val="00EC1C96"/>
    <w:rsid w:val="00EC6CB0"/>
    <w:rsid w:val="00EC6F3D"/>
    <w:rsid w:val="00ED48A4"/>
    <w:rsid w:val="00ED6B8C"/>
    <w:rsid w:val="00ED74B3"/>
    <w:rsid w:val="00EE6323"/>
    <w:rsid w:val="00EF7CFF"/>
    <w:rsid w:val="00F06F1B"/>
    <w:rsid w:val="00F11784"/>
    <w:rsid w:val="00F11B35"/>
    <w:rsid w:val="00F122C1"/>
    <w:rsid w:val="00F124FD"/>
    <w:rsid w:val="00F32625"/>
    <w:rsid w:val="00F34CA3"/>
    <w:rsid w:val="00F351F4"/>
    <w:rsid w:val="00F3780D"/>
    <w:rsid w:val="00F447DB"/>
    <w:rsid w:val="00F46B74"/>
    <w:rsid w:val="00F5590D"/>
    <w:rsid w:val="00F63ED5"/>
    <w:rsid w:val="00F67B93"/>
    <w:rsid w:val="00F726C9"/>
    <w:rsid w:val="00F75B24"/>
    <w:rsid w:val="00F75BC3"/>
    <w:rsid w:val="00F8179B"/>
    <w:rsid w:val="00F9699B"/>
    <w:rsid w:val="00FA0320"/>
    <w:rsid w:val="00FA1E07"/>
    <w:rsid w:val="00FA3D53"/>
    <w:rsid w:val="00FB3AE9"/>
    <w:rsid w:val="00FB3B0D"/>
    <w:rsid w:val="00FC1EFA"/>
    <w:rsid w:val="00FC3C33"/>
    <w:rsid w:val="00FC3C5C"/>
    <w:rsid w:val="00FD3F7B"/>
    <w:rsid w:val="00FE2ACC"/>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042BB7"/>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 w:type="paragraph" w:styleId="NormalWeb">
    <w:name w:val="Normal (Web)"/>
    <w:basedOn w:val="Normal"/>
    <w:uiPriority w:val="99"/>
    <w:semiHidden/>
    <w:unhideWhenUsed/>
    <w:rsid w:val="00BF122A"/>
    <w:pPr>
      <w:suppressAutoHyphens w:val="0"/>
      <w:spacing w:before="100" w:beforeAutospacing="1" w:after="100" w:afterAutospacing="1"/>
    </w:pPr>
    <w:rPr>
      <w:rFonts w:ascii="Times New Roman" w:hAnsi="Times New Roman"/>
      <w:sz w:val="24"/>
      <w:szCs w:val="24"/>
      <w:lang w:eastAsia="en-US"/>
    </w:rPr>
  </w:style>
  <w:style w:type="character" w:customStyle="1" w:styleId="ListParagraphChar">
    <w:name w:val="List Paragraph Char"/>
    <w:link w:val="ListParagraph"/>
    <w:uiPriority w:val="34"/>
    <w:locked/>
    <w:rsid w:val="00C614ED"/>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271476747">
      <w:bodyDiv w:val="1"/>
      <w:marLeft w:val="0"/>
      <w:marRight w:val="0"/>
      <w:marTop w:val="0"/>
      <w:marBottom w:val="0"/>
      <w:divBdr>
        <w:top w:val="none" w:sz="0" w:space="0" w:color="auto"/>
        <w:left w:val="none" w:sz="0" w:space="0" w:color="auto"/>
        <w:bottom w:val="none" w:sz="0" w:space="0" w:color="auto"/>
        <w:right w:val="none" w:sz="0" w:space="0" w:color="auto"/>
      </w:divBdr>
      <w:divsChild>
        <w:div w:id="543711189">
          <w:marLeft w:val="547"/>
          <w:marRight w:val="0"/>
          <w:marTop w:val="154"/>
          <w:marBottom w:val="0"/>
          <w:divBdr>
            <w:top w:val="none" w:sz="0" w:space="0" w:color="auto"/>
            <w:left w:val="none" w:sz="0" w:space="0" w:color="auto"/>
            <w:bottom w:val="none" w:sz="0" w:space="0" w:color="auto"/>
            <w:right w:val="none" w:sz="0" w:space="0" w:color="auto"/>
          </w:divBdr>
        </w:div>
        <w:div w:id="271670874">
          <w:marLeft w:val="547"/>
          <w:marRight w:val="0"/>
          <w:marTop w:val="154"/>
          <w:marBottom w:val="0"/>
          <w:divBdr>
            <w:top w:val="none" w:sz="0" w:space="0" w:color="auto"/>
            <w:left w:val="none" w:sz="0" w:space="0" w:color="auto"/>
            <w:bottom w:val="none" w:sz="0" w:space="0" w:color="auto"/>
            <w:right w:val="none" w:sz="0" w:space="0" w:color="auto"/>
          </w:divBdr>
        </w:div>
        <w:div w:id="1934052768">
          <w:marLeft w:val="547"/>
          <w:marRight w:val="0"/>
          <w:marTop w:val="154"/>
          <w:marBottom w:val="0"/>
          <w:divBdr>
            <w:top w:val="none" w:sz="0" w:space="0" w:color="auto"/>
            <w:left w:val="none" w:sz="0" w:space="0" w:color="auto"/>
            <w:bottom w:val="none" w:sz="0" w:space="0" w:color="auto"/>
            <w:right w:val="none" w:sz="0" w:space="0" w:color="auto"/>
          </w:divBdr>
        </w:div>
      </w:divsChild>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ongnh@pvu.edu.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nhlh@pvu.edu.vn" TargetMode="External"/><Relationship Id="rId4" Type="http://schemas.openxmlformats.org/officeDocument/2006/relationships/settings" Target="settings.xml"/><Relationship Id="rId9" Type="http://schemas.openxmlformats.org/officeDocument/2006/relationships/hyperlink" Target="mailto:hungnv@pvu.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1F26-6C25-6A43-8B84-7E18E156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5693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27</cp:revision>
  <cp:lastPrinted>2017-04-07T07:23:00Z</cp:lastPrinted>
  <dcterms:created xsi:type="dcterms:W3CDTF">2017-04-10T04:19:00Z</dcterms:created>
  <dcterms:modified xsi:type="dcterms:W3CDTF">2019-07-31T01:09:00Z</dcterms:modified>
</cp:coreProperties>
</file>