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854162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E20A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E4328F" w:rsidRPr="009E0C61" w:rsidRDefault="00BD26F7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nghệ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chế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biến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dầu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nặng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dầu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tổng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hơp</w:t>
      </w:r>
      <w:proofErr w:type="spellEnd"/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BD26F7">
        <w:rPr>
          <w:rFonts w:ascii="Times New Roman" w:hAnsi="Times New Roman"/>
          <w:b/>
          <w:color w:val="000000" w:themeColor="text1"/>
          <w:sz w:val="24"/>
          <w:szCs w:val="24"/>
        </w:rPr>
        <w:t>Heavy oil processing technology</w:t>
      </w:r>
      <w:r w:rsidR="009E0C61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B13C93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vi-VN"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Tổng: </w:t>
            </w:r>
            <w:r w:rsidR="009E0C61"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32" w:type="dxa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val="vi-VN"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LT: </w:t>
            </w:r>
            <w:r w:rsidR="009E0C61"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B13C93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vi-VN"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B13C93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</w:pPr>
            <w:r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 xml:space="preserve">BTL/TL: </w:t>
            </w:r>
            <w:r w:rsidR="009E0C61" w:rsidRPr="00B13C93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  <w:lang w:eastAsia="en-US"/>
              </w:rPr>
              <w:t>12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TN: thái độ làm việc trong các giờ thí nghiệm</w:t>
            </w:r>
          </w:p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Thamgia học tập trên lớp</w:t>
            </w:r>
            <w:r w:rsidR="00955D6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955D65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</w:p>
          <w:p w:rsidR="00E4328F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gồm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…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 bài tập lớn, mỗi bài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x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%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 chuyên đề…</w:t>
            </w:r>
          </w:p>
          <w:p w:rsidR="00530466" w:rsidRDefault="00530466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Kiển tra-đánh giá giữa kỳ:…(hình thức),…phút</w:t>
            </w:r>
          </w:p>
          <w:p w:rsidR="00E4328F" w:rsidRPr="00E4328F" w:rsidRDefault="00530466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  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9E0C6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,…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F2AEC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443E6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ruyền nhiệt, truyền chất,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nhiệt động cân bằng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9E7C3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F2AEC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Những nguyên lý kỹ thuật hóa học, Công nghệ chế biến khí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BF2AEC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Thiết kế thiết bị phản ứng hóa học, Công nghệ lọc dầu, 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443E62" w:rsidRDefault="00443E62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hóa học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– hóa dầu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11619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FE38CE" w:rsidRPr="00FE38CE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Học phần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sẽ cung cấp các khái niệm nền tảng trong</w:t>
      </w:r>
      <w:r w:rsidR="005234CB" w:rsidRPr="00D95E86">
        <w:rPr>
          <w:lang w:val="pt-BR"/>
        </w:rPr>
        <w:t xml:space="preserve"> </w:t>
      </w:r>
      <w:r w:rsidR="005234CB" w:rsidRP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các quá trình công nghệ chính </w:t>
      </w:r>
      <w:r w:rsidR="005234CB" w:rsidRPr="005234CB">
        <w:rPr>
          <w:rFonts w:ascii="Times New Roman" w:hAnsi="Times New Roman" w:hint="eastAsia"/>
          <w:bCs/>
          <w:color w:val="000000" w:themeColor="text1"/>
          <w:sz w:val="24"/>
          <w:szCs w:val="24"/>
          <w:lang w:val="pt-BR"/>
        </w:rPr>
        <w:t>đ</w:t>
      </w:r>
      <w:r w:rsidR="005234CB" w:rsidRP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ể nâng cấp dầu thô nặng/dầu tổng hợp, xu h</w:t>
      </w:r>
      <w:r w:rsidR="005234CB" w:rsidRPr="005234CB">
        <w:rPr>
          <w:rFonts w:ascii="Times New Roman" w:hAnsi="Times New Roman" w:hint="eastAsia"/>
          <w:bCs/>
          <w:color w:val="000000" w:themeColor="text1"/>
          <w:sz w:val="24"/>
          <w:szCs w:val="24"/>
          <w:lang w:val="pt-BR"/>
        </w:rPr>
        <w:t>ư</w:t>
      </w:r>
      <w:r w:rsidR="005234CB" w:rsidRP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ớng phát triển chế biến dầu thô nặng/dầu tổng hợp trên thế giới. Nội dung chính của HP là cung cấp các kiến thức quan trọng về quy trình công nghệ chế biến dầu thô nặng: các ph</w:t>
      </w:r>
      <w:r w:rsidR="005234CB" w:rsidRPr="005234CB">
        <w:rPr>
          <w:rFonts w:ascii="Times New Roman" w:hAnsi="Times New Roman" w:hint="eastAsia"/>
          <w:bCs/>
          <w:color w:val="000000" w:themeColor="text1"/>
          <w:sz w:val="24"/>
          <w:szCs w:val="24"/>
          <w:lang w:val="pt-BR"/>
        </w:rPr>
        <w:t>ươ</w:t>
      </w:r>
      <w:r w:rsidR="005234CB" w:rsidRP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ng pháp vận chuyển dầu thô nặng từ n</w:t>
      </w:r>
      <w:r w:rsidR="005234CB" w:rsidRPr="005234CB">
        <w:rPr>
          <w:rFonts w:ascii="Times New Roman" w:hAnsi="Times New Roman" w:hint="eastAsia"/>
          <w:bCs/>
          <w:color w:val="000000" w:themeColor="text1"/>
          <w:sz w:val="24"/>
          <w:szCs w:val="24"/>
          <w:lang w:val="pt-BR"/>
        </w:rPr>
        <w:t>ơ</w:t>
      </w:r>
      <w:r w:rsidR="005234CB" w:rsidRP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i khai thác </w:t>
      </w:r>
      <w:r w:rsidR="005234CB" w:rsidRPr="005234CB">
        <w:rPr>
          <w:rFonts w:ascii="Times New Roman" w:hAnsi="Times New Roman" w:hint="eastAsia"/>
          <w:bCs/>
          <w:color w:val="000000" w:themeColor="text1"/>
          <w:sz w:val="24"/>
          <w:szCs w:val="24"/>
          <w:lang w:val="pt-BR"/>
        </w:rPr>
        <w:t>đ</w:t>
      </w:r>
      <w:r w:rsidR="005234CB" w:rsidRP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ến n</w:t>
      </w:r>
      <w:r w:rsidR="005234CB" w:rsidRPr="005234CB">
        <w:rPr>
          <w:rFonts w:ascii="Times New Roman" w:hAnsi="Times New Roman" w:hint="eastAsia"/>
          <w:bCs/>
          <w:color w:val="000000" w:themeColor="text1"/>
          <w:sz w:val="24"/>
          <w:szCs w:val="24"/>
          <w:lang w:val="pt-BR"/>
        </w:rPr>
        <w:t>ơ</w:t>
      </w:r>
      <w:r w:rsidR="005234CB" w:rsidRP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i chế biến, các công nghệ làm giảm cacbon, làm t</w:t>
      </w:r>
      <w:r w:rsidR="005234CB" w:rsidRPr="005234CB">
        <w:rPr>
          <w:rFonts w:ascii="Times New Roman" w:hAnsi="Times New Roman" w:hint="eastAsia"/>
          <w:bCs/>
          <w:color w:val="000000" w:themeColor="text1"/>
          <w:sz w:val="24"/>
          <w:szCs w:val="24"/>
          <w:lang w:val="pt-BR"/>
        </w:rPr>
        <w:t>ă</w:t>
      </w:r>
      <w:r w:rsidR="005234CB" w:rsidRP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ng hydro, xử lý phân </w:t>
      </w:r>
      <w:r w:rsidR="005234CB" w:rsidRPr="005234CB">
        <w:rPr>
          <w:rFonts w:ascii="Times New Roman" w:hAnsi="Times New Roman" w:hint="eastAsia"/>
          <w:bCs/>
          <w:color w:val="000000" w:themeColor="text1"/>
          <w:sz w:val="24"/>
          <w:szCs w:val="24"/>
          <w:lang w:val="pt-BR"/>
        </w:rPr>
        <w:t>đ</w:t>
      </w:r>
      <w:r w:rsidR="005234CB" w:rsidRP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oạn cất.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Các chủ đề bao gồm: </w:t>
      </w:r>
    </w:p>
    <w:p w:rsidR="00FE38CE" w:rsidRPr="00FE38CE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  <w:t>Tổng quan về</w:t>
      </w:r>
      <w:r w:rsid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dầu nặng</w:t>
      </w:r>
    </w:p>
    <w:p w:rsidR="00123E7F" w:rsidRDefault="00FE38CE" w:rsidP="00FE38CE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-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ab/>
      </w:r>
      <w:r w:rsidR="005234CB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Hóa học quá trình chế biến dầu nặng</w:t>
      </w:r>
    </w:p>
    <w:p w:rsidR="005234CB" w:rsidRDefault="005234CB" w:rsidP="005234CB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- Tổng quan các quá trình chế biến dầu nặng</w:t>
      </w:r>
    </w:p>
    <w:p w:rsidR="005234CB" w:rsidRDefault="005234CB" w:rsidP="005234CB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- Vận chuyển dầu nặng</w:t>
      </w:r>
    </w:p>
    <w:p w:rsidR="005234CB" w:rsidRDefault="005234CB" w:rsidP="005234CB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Pr="005234C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Quá trình làm giảm cacbon</w:t>
      </w:r>
    </w:p>
    <w:p w:rsidR="005234CB" w:rsidRDefault="005234CB" w:rsidP="005234CB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Pr="005234C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Quá trình làm t</w:t>
      </w:r>
      <w:r w:rsidRPr="005234C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ă</w:t>
      </w:r>
      <w:r w:rsidRPr="005234C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ng hydro</w:t>
      </w:r>
    </w:p>
    <w:p w:rsidR="005234CB" w:rsidRDefault="005234CB" w:rsidP="005234CB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Pr="005234C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Quá trình xử lý phân </w:t>
      </w:r>
      <w:r w:rsidRPr="005234CB">
        <w:rPr>
          <w:rFonts w:ascii="Times New Roman" w:hAnsi="Times New Roman" w:hint="eastAsia"/>
          <w:color w:val="000000" w:themeColor="text1"/>
          <w:sz w:val="24"/>
          <w:szCs w:val="24"/>
          <w:lang w:val="pt-BR" w:eastAsia="en-US"/>
        </w:rPr>
        <w:t>đ</w:t>
      </w:r>
      <w:r w:rsidRPr="005234C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oạn cất của dầu nặng</w:t>
      </w:r>
    </w:p>
    <w:p w:rsidR="005234CB" w:rsidRDefault="005234CB" w:rsidP="005234CB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 xml:space="preserve">- </w:t>
      </w:r>
      <w:r w:rsidRPr="005234CB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Nhà máy nâng cấp dầu nặng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5C0CF0" w:rsidRDefault="005234CB" w:rsidP="00443E62">
      <w:pPr>
        <w:suppressAutoHyphens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sz w:val="24"/>
          <w:szCs w:val="24"/>
        </w:rPr>
        <w:tab/>
        <w:t>This course allows the participants to acquire the knowledge in upgrading heavy oil/bitumen including: overview of heavy oil, chemistry, process and plant.</w:t>
      </w:r>
    </w:p>
    <w:p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D95E86" w:rsidRDefault="0011619E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D95E8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3</w:t>
      </w:r>
      <w:r w:rsidR="00B032EF" w:rsidRPr="00D95E86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7668"/>
      </w:tblGrid>
      <w:tr w:rsidR="005C0CF0" w:rsidRPr="00FE38CE" w:rsidTr="005234CB">
        <w:trPr>
          <w:jc w:val="center"/>
        </w:trPr>
        <w:tc>
          <w:tcPr>
            <w:tcW w:w="1676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8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FE38CE" w:rsidTr="005234CB">
        <w:trPr>
          <w:trHeight w:val="251"/>
          <w:jc w:val="center"/>
        </w:trPr>
        <w:tc>
          <w:tcPr>
            <w:tcW w:w="1676" w:type="dxa"/>
            <w:vMerge w:val="restart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8" w:type="dxa"/>
          </w:tcPr>
          <w:p w:rsidR="00FE38CE" w:rsidRPr="00530466" w:rsidRDefault="005234CB" w:rsidP="00FE38C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kiến thức cơ bản về dầu nặng</w:t>
            </w:r>
          </w:p>
        </w:tc>
      </w:tr>
      <w:tr w:rsidR="005C0CF0" w:rsidRPr="00FE38CE" w:rsidTr="005234CB">
        <w:trPr>
          <w:trHeight w:val="251"/>
          <w:jc w:val="center"/>
        </w:trPr>
        <w:tc>
          <w:tcPr>
            <w:tcW w:w="1676" w:type="dxa"/>
            <w:vMerge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5234CB" w:rsidRPr="005234CB" w:rsidRDefault="005234CB" w:rsidP="005234C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L.O.1.1 – Nắm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ợc tổng quan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ặc tr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ư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ng dầu nặng, dầu tổng hợp;</w:t>
            </w:r>
          </w:p>
          <w:p w:rsidR="00530466" w:rsidRPr="00FE38CE" w:rsidRDefault="005234CB" w:rsidP="005234C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L.O.1.2 – Hiểu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ợc quá trình khai thác vận chuyển, xu thế chế biến dầu nặng, dầu tổng hợp trên thế giới.</w:t>
            </w:r>
          </w:p>
        </w:tc>
      </w:tr>
      <w:tr w:rsidR="005C0CF0" w:rsidRPr="00FE38CE" w:rsidTr="005234CB">
        <w:trPr>
          <w:jc w:val="center"/>
        </w:trPr>
        <w:tc>
          <w:tcPr>
            <w:tcW w:w="1676" w:type="dxa"/>
            <w:vMerge w:val="restart"/>
          </w:tcPr>
          <w:p w:rsidR="00530466" w:rsidRPr="00530466" w:rsidRDefault="00FE38CE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68" w:type="dxa"/>
          </w:tcPr>
          <w:p w:rsidR="00FE38CE" w:rsidRPr="00FE38CE" w:rsidRDefault="005234CB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cơ sở lý thuyết của quá trình chế biến dầu nặng</w:t>
            </w:r>
          </w:p>
        </w:tc>
      </w:tr>
      <w:tr w:rsidR="005C0CF0" w:rsidRPr="00FE38CE" w:rsidTr="005234CB">
        <w:trPr>
          <w:jc w:val="center"/>
        </w:trPr>
        <w:tc>
          <w:tcPr>
            <w:tcW w:w="1676" w:type="dxa"/>
            <w:vMerge/>
          </w:tcPr>
          <w:p w:rsidR="00FE38CE" w:rsidRPr="00FE38CE" w:rsidRDefault="00FE38CE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530466" w:rsidRPr="00FE38CE" w:rsidRDefault="005234CB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L.O.2.1 – Nắm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ợc c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ơ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chế các phản ứng hóa học và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ộng học của quá trình nâng cấp dầu nặng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 w:val="restart"/>
          </w:tcPr>
          <w:p w:rsidR="005234CB" w:rsidRPr="00FE38CE" w:rsidRDefault="005234CB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68" w:type="dxa"/>
          </w:tcPr>
          <w:p w:rsidR="005234CB" w:rsidRPr="005234CB" w:rsidRDefault="005234CB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phương pháp vận chuyển dầu nặng và tông quan quá trình chế biến dầu nặng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/>
          </w:tcPr>
          <w:p w:rsidR="005234CB" w:rsidRPr="00FE38CE" w:rsidRDefault="005234CB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5234CB" w:rsidRPr="005234CB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L.O.3.1 - Hiểu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ợc quy trình vận chuyển dầu nặng từ n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ơ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khai thác về n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ơ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nâng cấp;</w:t>
            </w:r>
          </w:p>
          <w:p w:rsidR="005234CB" w:rsidRPr="005234CB" w:rsidRDefault="005234CB" w:rsidP="00FE7FE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L.O.3.</w:t>
            </w:r>
            <w:r w:rsidR="00FE7FE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- Nắm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4"/>
                <w:lang w:eastAsia="en-US"/>
              </w:rPr>
              <w:t>đư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ợc quy trình tổng quát 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nâng cấp dầu nặng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 w:val="restart"/>
          </w:tcPr>
          <w:p w:rsidR="005234CB" w:rsidRPr="00FE38CE" w:rsidRDefault="005234CB" w:rsidP="00FE38C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68" w:type="dxa"/>
          </w:tcPr>
          <w:p w:rsidR="005234CB" w:rsidRPr="005234CB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sơ đồ công nghệ trong quá trình làm giảm cacbon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/>
          </w:tcPr>
          <w:p w:rsidR="005234CB" w:rsidRPr="00FE38CE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5234CB" w:rsidRPr="005234CB" w:rsidRDefault="005234CB" w:rsidP="005234C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L.O.4.1 - Hiểu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công nghệ cốc hóa: quy trình, thông số vận hành quan trọng của quá trình, phạm vi áp dụng của công nghệ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 w:val="restart"/>
          </w:tcPr>
          <w:p w:rsidR="005234CB" w:rsidRPr="00FE38CE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68" w:type="dxa"/>
          </w:tcPr>
          <w:p w:rsidR="005234CB" w:rsidRPr="005234CB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sơ đồ công nghệ trong quá trình làm tăng hydro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/>
          </w:tcPr>
          <w:p w:rsidR="005234CB" w:rsidRPr="00FE38CE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5234CB" w:rsidRPr="005234CB" w:rsidRDefault="005234CB" w:rsidP="005234C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L.O.5.1 – Hiểu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các công nghệ làm t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ă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ng hydro: quy trình, thông số vận hành quan trọng của quá trình, phạm vi áp dụng của công nghệ 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 w:val="restart"/>
          </w:tcPr>
          <w:p w:rsidR="005234CB" w:rsidRPr="00FE38CE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68" w:type="dxa"/>
          </w:tcPr>
          <w:p w:rsidR="005234CB" w:rsidRPr="005234CB" w:rsidRDefault="00777038" w:rsidP="005234C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Nắm được kiến thức về xử lý phân đoạn cất của dầu nặng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/>
          </w:tcPr>
          <w:p w:rsidR="005234CB" w:rsidRPr="00FE38CE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5234CB" w:rsidRPr="005234CB" w:rsidRDefault="005234CB" w:rsidP="005234C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L.O.6.1- Hiểu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ợc các công nghệ xử lý phân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oạn cất của dầu nặng: quy trình, thông số vận hành quan trọng của quá trình, phạm vi áp dụng của công nghệ 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 w:val="restart"/>
          </w:tcPr>
          <w:p w:rsidR="005234CB" w:rsidRPr="00FE38CE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68" w:type="dxa"/>
          </w:tcPr>
          <w:p w:rsidR="005234CB" w:rsidRPr="005234CB" w:rsidRDefault="00777038" w:rsidP="005234C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Nắm được kiến thức về nhà máy chế biến dầu nặng</w:t>
            </w:r>
          </w:p>
        </w:tc>
      </w:tr>
      <w:tr w:rsidR="005234CB" w:rsidRPr="00FE38CE" w:rsidTr="005234CB">
        <w:trPr>
          <w:jc w:val="center"/>
        </w:trPr>
        <w:tc>
          <w:tcPr>
            <w:tcW w:w="1676" w:type="dxa"/>
            <w:vMerge/>
          </w:tcPr>
          <w:p w:rsidR="005234CB" w:rsidRPr="00FE38CE" w:rsidRDefault="005234CB" w:rsidP="005234C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68" w:type="dxa"/>
          </w:tcPr>
          <w:p w:rsidR="005234CB" w:rsidRPr="005234CB" w:rsidRDefault="005234CB" w:rsidP="005234C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L.O.7.1 - Hiểu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đư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ợc vai trò và chức n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ă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ng của các cụm công nghệ trong một nhà máy nâng cấp dầu nặng và chế biến dầu tổng hợp;</w:t>
            </w:r>
          </w:p>
          <w:p w:rsidR="005234CB" w:rsidRPr="005234CB" w:rsidRDefault="005234CB" w:rsidP="005234CB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</w:pP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L.O.7.2 -  Có khả n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ă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 xml:space="preserve">ng </w:t>
            </w:r>
            <w:r w:rsidRPr="005234CB">
              <w:rPr>
                <w:rFonts w:ascii="Times New Roman" w:hAnsi="Times New Roman" w:hint="eastAsia"/>
                <w:noProof/>
                <w:color w:val="000000" w:themeColor="text1"/>
                <w:sz w:val="24"/>
                <w:szCs w:val="20"/>
                <w:lang w:eastAsia="en-US"/>
              </w:rPr>
              <w:t>đ</w:t>
            </w:r>
            <w:r w:rsidRPr="005234CB">
              <w:rPr>
                <w:rFonts w:ascii="Times New Roman" w:hAnsi="Times New Roman"/>
                <w:noProof/>
                <w:color w:val="000000" w:themeColor="text1"/>
                <w:sz w:val="24"/>
                <w:szCs w:val="20"/>
                <w:lang w:eastAsia="en-US"/>
              </w:rPr>
              <w:t>ề xuất quy trình công nghệ nâng cấp dầu nặng và chế biến dầu tổng hợp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1C3CD1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95E8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spellEnd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FE38CE" w:rsidRDefault="001C3CD1" w:rsidP="000A3661">
      <w:pPr>
        <w:spacing w:before="60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3903FF" w:rsidRDefault="003903FF" w:rsidP="000C22B6">
      <w:pPr>
        <w:spacing w:before="60"/>
        <w:ind w:left="36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903F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[1] Murray </w:t>
      </w:r>
      <w:proofErr w:type="spellStart"/>
      <w:r w:rsidRPr="003903FF">
        <w:rPr>
          <w:rFonts w:ascii="Times New Roman" w:hAnsi="Times New Roman"/>
          <w:color w:val="000000"/>
          <w:sz w:val="24"/>
          <w:szCs w:val="24"/>
          <w:lang w:eastAsia="en-US"/>
        </w:rPr>
        <w:t>R.Gray</w:t>
      </w:r>
      <w:proofErr w:type="spellEnd"/>
      <w:r w:rsidRPr="003903F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Upgrading Petroleum Residues and Heavy Oils, Marcel </w:t>
      </w:r>
      <w:proofErr w:type="spellStart"/>
      <w:r w:rsidRPr="003903FF">
        <w:rPr>
          <w:rFonts w:ascii="Times New Roman" w:hAnsi="Times New Roman"/>
          <w:color w:val="000000"/>
          <w:sz w:val="24"/>
          <w:szCs w:val="24"/>
          <w:lang w:eastAsia="en-US"/>
        </w:rPr>
        <w:t>Deckker</w:t>
      </w:r>
      <w:proofErr w:type="spellEnd"/>
      <w:r w:rsidRPr="003903FF">
        <w:rPr>
          <w:rFonts w:ascii="Times New Roman" w:hAnsi="Times New Roman"/>
          <w:color w:val="000000"/>
          <w:sz w:val="24"/>
          <w:szCs w:val="24"/>
          <w:lang w:eastAsia="en-US"/>
        </w:rPr>
        <w:t>, 1994</w:t>
      </w:r>
    </w:p>
    <w:p w:rsidR="00C1540F" w:rsidRPr="00FE38CE" w:rsidRDefault="009A28C9" w:rsidP="000C22B6">
      <w:pPr>
        <w:spacing w:before="60"/>
        <w:ind w:left="3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liệu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tham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khảo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:</w:t>
      </w:r>
    </w:p>
    <w:p w:rsidR="003903FF" w:rsidRDefault="003903FF" w:rsidP="003903FF">
      <w:pPr>
        <w:suppressAutoHyphens w:val="0"/>
        <w:spacing w:line="276" w:lineRule="auto"/>
        <w:ind w:firstLine="360"/>
        <w:jc w:val="both"/>
        <w:rPr>
          <w:rFonts w:ascii="Times New Roman" w:hAnsi="Times New Roman"/>
          <w:sz w:val="24"/>
        </w:rPr>
      </w:pPr>
      <w:r w:rsidRPr="003903FF">
        <w:rPr>
          <w:rFonts w:ascii="Times New Roman" w:hAnsi="Times New Roman"/>
          <w:sz w:val="24"/>
        </w:rPr>
        <w:t xml:space="preserve">[2] Robert </w:t>
      </w:r>
      <w:proofErr w:type="spellStart"/>
      <w:r w:rsidRPr="003903FF">
        <w:rPr>
          <w:rFonts w:ascii="Times New Roman" w:hAnsi="Times New Roman"/>
          <w:sz w:val="24"/>
        </w:rPr>
        <w:t>A.Meyers</w:t>
      </w:r>
      <w:proofErr w:type="spellEnd"/>
      <w:r w:rsidRPr="003903FF">
        <w:rPr>
          <w:rFonts w:ascii="Times New Roman" w:hAnsi="Times New Roman"/>
          <w:sz w:val="24"/>
        </w:rPr>
        <w:t>, Handbook of Petroleum Refining Process, McGraw-Hill, 2004</w:t>
      </w:r>
    </w:p>
    <w:p w:rsidR="00D95E86" w:rsidRDefault="00D95E86" w:rsidP="003903FF">
      <w:pPr>
        <w:suppressAutoHyphens w:val="0"/>
        <w:spacing w:line="276" w:lineRule="auto"/>
        <w:ind w:firstLine="360"/>
        <w:jc w:val="both"/>
        <w:rPr>
          <w:rFonts w:ascii="Times New Roman" w:hAnsi="Times New Roman"/>
          <w:sz w:val="24"/>
        </w:rPr>
      </w:pPr>
    </w:p>
    <w:p w:rsidR="007F7B41" w:rsidRPr="00FE38CE" w:rsidRDefault="008C2A53" w:rsidP="00D95E86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5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FE38CE" w:rsidTr="004930EF">
        <w:trPr>
          <w:jc w:val="center"/>
        </w:trPr>
        <w:tc>
          <w:tcPr>
            <w:tcW w:w="853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:rsidR="00FE38CE" w:rsidRPr="00D95E86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D95E8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Chuẩn đầu ra </w:t>
            </w:r>
            <w:r w:rsidRPr="00D95E86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:rsidTr="004930EF">
        <w:trPr>
          <w:trHeight w:val="1150"/>
          <w:jc w:val="center"/>
        </w:trPr>
        <w:tc>
          <w:tcPr>
            <w:tcW w:w="853" w:type="dxa"/>
          </w:tcPr>
          <w:p w:rsidR="00FE38CE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3" w:type="dxa"/>
          </w:tcPr>
          <w:p w:rsidR="003903FF" w:rsidRPr="003903FF" w:rsidRDefault="00FE38CE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Chương 1: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Giới thiệu</w:t>
            </w:r>
          </w:p>
          <w:p w:rsidR="003903FF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1.1. Giới thiệu quá trình khai thác dầu nặng</w:t>
            </w:r>
          </w:p>
          <w:p w:rsidR="00E62FA8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1.1.1 Định nghĩa dầu nặng</w:t>
            </w:r>
          </w:p>
          <w:p w:rsidR="00E62FA8" w:rsidRPr="003903FF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1.1.2 Nguồn gốc hình thành dầu nặng</w:t>
            </w:r>
          </w:p>
          <w:p w:rsidR="003903FF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 Thành phần, tính chất dầu nặng/dầu tổng hợp</w:t>
            </w:r>
          </w:p>
          <w:p w:rsidR="00E62FA8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1.2.1 Độ nhớt và khối lượng riêng</w:t>
            </w:r>
          </w:p>
          <w:p w:rsidR="00E62FA8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1.2.2 Thành phần hóa học</w:t>
            </w:r>
          </w:p>
          <w:p w:rsidR="00E62FA8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1.2.3 Xu hướng tạo cốc</w:t>
            </w:r>
          </w:p>
          <w:p w:rsidR="00E62FA8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1.2.4 Phân loại</w:t>
            </w:r>
          </w:p>
          <w:p w:rsidR="00E62FA8" w:rsidRPr="003903FF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1.2.4 Động học quá trình chế biến dầu nặng</w:t>
            </w:r>
          </w:p>
          <w:p w:rsidR="003903FF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 Phân bố dầu thô, dầu nặng trên thế giới</w:t>
            </w:r>
          </w:p>
          <w:p w:rsidR="00E62FA8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1.3.1 Trữ lượng dầu nặng</w:t>
            </w:r>
          </w:p>
          <w:p w:rsidR="00E62FA8" w:rsidRPr="003903FF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1.3.2 Phân bố dầu nặng</w:t>
            </w:r>
          </w:p>
          <w:p w:rsidR="00FE38CE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1.4. Xu h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ớng chế biến dầu nặng/dầu tổng hợp</w:t>
            </w:r>
          </w:p>
          <w:p w:rsidR="00E62FA8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1.4.1 Chuỗi chế biến dầu nặng</w:t>
            </w:r>
          </w:p>
          <w:p w:rsidR="00E62FA8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1.4.2 Phân loại quá trình chế biến dầu nặng</w:t>
            </w:r>
          </w:p>
          <w:p w:rsidR="00E62FA8" w:rsidRPr="00FE38CE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1.4.3 Các công nghệ mới</w:t>
            </w:r>
          </w:p>
        </w:tc>
        <w:tc>
          <w:tcPr>
            <w:tcW w:w="3091" w:type="dxa"/>
          </w:tcPr>
          <w:p w:rsidR="000C22B6" w:rsidRPr="00D95E86" w:rsidRDefault="000C22B6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95E8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lastRenderedPageBreak/>
              <w:t xml:space="preserve">L.O.1.1 – </w:t>
            </w:r>
            <w:r w:rsidR="003903FF" w:rsidRPr="00D95E8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Nắm </w:t>
            </w:r>
            <w:r w:rsidR="003903FF" w:rsidRPr="00D95E8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đư</w:t>
            </w:r>
            <w:r w:rsidR="003903FF" w:rsidRPr="00D95E8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ợc tổng quan </w:t>
            </w:r>
            <w:r w:rsidR="003903FF" w:rsidRPr="00D95E8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</w:t>
            </w:r>
            <w:r w:rsidR="003903FF" w:rsidRPr="00D95E8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ặc tr</w:t>
            </w:r>
            <w:r w:rsidR="003903FF" w:rsidRPr="00D95E8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ư</w:t>
            </w:r>
            <w:r w:rsidR="003903FF" w:rsidRPr="00D95E8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ng dầu nặng, dầu tổng hợp;</w:t>
            </w:r>
          </w:p>
          <w:p w:rsidR="00FE38CE" w:rsidRPr="00D95E86" w:rsidRDefault="000C22B6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D95E8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L.O.1.2 – </w:t>
            </w:r>
            <w:r w:rsidR="003903FF" w:rsidRPr="00D95E8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Hiểu </w:t>
            </w:r>
            <w:r w:rsidR="003903FF" w:rsidRPr="00D95E8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val="vi-VN" w:eastAsia="en-US"/>
              </w:rPr>
              <w:t>đư</w:t>
            </w:r>
            <w:r w:rsidR="003903FF" w:rsidRPr="00D95E8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ợc quá trình khai thác vận chuyển, xu thế chế biến dầu nặng, dầu tổng hợp trên thế giới.</w:t>
            </w:r>
          </w:p>
        </w:tc>
        <w:tc>
          <w:tcPr>
            <w:tcW w:w="1378" w:type="dxa"/>
          </w:tcPr>
          <w:p w:rsidR="00FE38CE" w:rsidRPr="00162F52" w:rsidRDefault="00443E62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</w:t>
            </w:r>
            <w:r w:rsidR="00162F52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thảo luận</w:t>
            </w:r>
          </w:p>
        </w:tc>
      </w:tr>
      <w:tr w:rsidR="00162F52" w:rsidRPr="00FE38CE" w:rsidTr="0070160B">
        <w:trPr>
          <w:trHeight w:val="1502"/>
          <w:jc w:val="center"/>
        </w:trPr>
        <w:tc>
          <w:tcPr>
            <w:tcW w:w="853" w:type="dxa"/>
          </w:tcPr>
          <w:p w:rsidR="00162F52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2</w:t>
            </w:r>
            <w:r w:rsid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3523" w:type="dxa"/>
          </w:tcPr>
          <w:p w:rsidR="003903FF" w:rsidRPr="003903FF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2. Hóa học quá trình nâng cấp</w:t>
            </w:r>
          </w:p>
          <w:p w:rsidR="003903FF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2.1. Mục tiêu của quá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trình nâng cấp</w:t>
            </w:r>
          </w:p>
          <w:p w:rsidR="00E62FA8" w:rsidRPr="003903FF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2.1.2 Mục tiêu</w:t>
            </w:r>
          </w:p>
          <w:p w:rsidR="003903FF" w:rsidRPr="003903FF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2.2. Hóa học quá trình nâng cấp</w:t>
            </w:r>
          </w:p>
          <w:p w:rsidR="003903FF" w:rsidRPr="003903FF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2.2.1. Phản ứng nhiệt</w:t>
            </w:r>
          </w:p>
          <w:p w:rsidR="003903FF" w:rsidRPr="003903FF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2.2.2. Phản ứng có xúc tác</w:t>
            </w:r>
          </w:p>
          <w:p w:rsidR="003903FF" w:rsidRPr="003903FF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2.2.3. T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tác giữa phản ứng nhiệt và phản ứng có xúc tác</w:t>
            </w:r>
          </w:p>
          <w:p w:rsidR="00162F52" w:rsidRDefault="003903FF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2.3. 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ộng học quá trình nâng cấp</w:t>
            </w:r>
          </w:p>
          <w:p w:rsidR="00E62FA8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2.3.1 Động học quá trình chế biến nhiệt</w:t>
            </w:r>
          </w:p>
          <w:p w:rsidR="00E62FA8" w:rsidRPr="00FF7D52" w:rsidRDefault="00E62FA8" w:rsidP="003903FF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2.3.2 Động học quá trình chế biến với xúc tác</w:t>
            </w:r>
          </w:p>
        </w:tc>
        <w:tc>
          <w:tcPr>
            <w:tcW w:w="3091" w:type="dxa"/>
          </w:tcPr>
          <w:p w:rsidR="00162F52" w:rsidRPr="000C22B6" w:rsidRDefault="00162F52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.1 –</w:t>
            </w:r>
            <w:r w:rsidR="000C22B6">
              <w:t xml:space="preserve"> 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Nắm 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chế các phản ứng hóa học và 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ộng học của quá trình nâng cấp dầu nặng</w:t>
            </w:r>
          </w:p>
        </w:tc>
        <w:tc>
          <w:tcPr>
            <w:tcW w:w="1378" w:type="dxa"/>
          </w:tcPr>
          <w:p w:rsidR="00162F52" w:rsidRPr="00FE38CE" w:rsidRDefault="00443E62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162F52" w:rsidRPr="00FE38CE" w:rsidTr="004930EF">
        <w:trPr>
          <w:trHeight w:val="821"/>
          <w:jc w:val="center"/>
        </w:trPr>
        <w:tc>
          <w:tcPr>
            <w:tcW w:w="853" w:type="dxa"/>
          </w:tcPr>
          <w:p w:rsidR="00162F52" w:rsidRPr="00FE38CE" w:rsidRDefault="000C22B6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4</w:t>
            </w:r>
          </w:p>
        </w:tc>
        <w:tc>
          <w:tcPr>
            <w:tcW w:w="3523" w:type="dxa"/>
          </w:tcPr>
          <w:p w:rsidR="003903FF" w:rsidRP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3. Quá trình chế biến dầu nặng</w:t>
            </w:r>
          </w:p>
          <w:p w:rsid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3.1. Vận chuyển dầu nặng</w:t>
            </w:r>
          </w:p>
          <w:p w:rsidR="00E62FA8" w:rsidRDefault="00E62FA8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3.1.1 Các phương pháp vận chuyển</w:t>
            </w:r>
          </w:p>
          <w:p w:rsidR="00E62FA8" w:rsidRPr="003903FF" w:rsidRDefault="00E62FA8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3.1.2 Tiêu chuẩn đường ống vận chuyển</w:t>
            </w:r>
          </w:p>
          <w:p w:rsidR="00BF2AEC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3.2. Tổng quan quá trình chế biến dầu nặng</w:t>
            </w:r>
          </w:p>
          <w:p w:rsidR="00E62FA8" w:rsidRDefault="00E62FA8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3.2.1 Chi phí vận hành quá trình chế biến dầu nặng</w:t>
            </w:r>
          </w:p>
          <w:p w:rsidR="00E62FA8" w:rsidRPr="00FE38CE" w:rsidRDefault="00E62FA8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3.2.2 Tiêu chuẩn sản xuất và chiến lược chế biến nâng cấp</w:t>
            </w:r>
          </w:p>
        </w:tc>
        <w:tc>
          <w:tcPr>
            <w:tcW w:w="3091" w:type="dxa"/>
          </w:tcPr>
          <w:p w:rsidR="00162F52" w:rsidRDefault="000C22B6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L.O.3.1 - 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quy trình vận chuyển dầu nặng từ n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 khai thác về n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 nâng cấp;</w:t>
            </w:r>
          </w:p>
          <w:p w:rsidR="000C22B6" w:rsidRPr="00FE38CE" w:rsidRDefault="000C22B6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L.O.3.1 - 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Nắm 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quy trình tổng quát  nâng cấp dầu nặng</w:t>
            </w:r>
          </w:p>
        </w:tc>
        <w:tc>
          <w:tcPr>
            <w:tcW w:w="1378" w:type="dxa"/>
          </w:tcPr>
          <w:p w:rsidR="00162F52" w:rsidRPr="00FE38CE" w:rsidRDefault="00443E62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0C22B6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5, 6,7</w:t>
            </w:r>
          </w:p>
        </w:tc>
        <w:tc>
          <w:tcPr>
            <w:tcW w:w="3523" w:type="dxa"/>
          </w:tcPr>
          <w:p w:rsidR="003903FF" w:rsidRPr="003903FF" w:rsidRDefault="003903FF" w:rsidP="003903F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4. Quá trình làm giảm cacbon</w:t>
            </w:r>
          </w:p>
          <w:p w:rsidR="00B30CC8" w:rsidRDefault="00B30CC8" w:rsidP="003903F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4.1. Quá trình tách asphalt</w:t>
            </w:r>
          </w:p>
          <w:p w:rsidR="00B30CC8" w:rsidRDefault="00B30CC8" w:rsidP="003903F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4.1.1 Giới thiệu</w:t>
            </w:r>
          </w:p>
          <w:p w:rsidR="00B30CC8" w:rsidRDefault="00B30CC8" w:rsidP="003903F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4.1.2 Mô tả quá trình</w:t>
            </w:r>
          </w:p>
          <w:p w:rsidR="00B30CC8" w:rsidRDefault="00B30CC8" w:rsidP="003903F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4.2 Quá trình giảm độ nhớt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4.2.1 Giới thiệu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4.2.2 Mô tả quá trình</w:t>
            </w:r>
          </w:p>
          <w:p w:rsidR="003903FF" w:rsidRPr="003903FF" w:rsidRDefault="00B30CC8" w:rsidP="003903F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 Quá trình cốc hóa trễ delayed coking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4.3.1 Giới thiệu</w:t>
            </w:r>
          </w:p>
          <w:p w:rsidR="004930EF" w:rsidRDefault="00B30CC8" w:rsidP="003903F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4.3.2 Mô tả quá trình</w:t>
            </w:r>
          </w:p>
          <w:p w:rsidR="00B30CC8" w:rsidRDefault="00B30CC8" w:rsidP="003903F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4.4 Quá trình cốc hóa tầng sôi fluid coking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4.4.1 Giới thiệu</w:t>
            </w:r>
          </w:p>
          <w:p w:rsidR="00B30CC8" w:rsidRDefault="00B30CC8" w:rsidP="003903FF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4.4.2 Mô tả quá trình</w:t>
            </w:r>
          </w:p>
        </w:tc>
        <w:tc>
          <w:tcPr>
            <w:tcW w:w="3091" w:type="dxa"/>
          </w:tcPr>
          <w:p w:rsidR="000C22B6" w:rsidRPr="00FE38CE" w:rsidRDefault="000C22B6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L.O.4.1 - 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công nghệ cốc hóa: quy trình, thông số vận hành quan trọng của quá trình, phạm vi áp dụng của công nghệ</w:t>
            </w: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9C43CF" w:rsidRPr="00FE38CE" w:rsidTr="004930EF">
        <w:trPr>
          <w:trHeight w:val="821"/>
          <w:jc w:val="center"/>
        </w:trPr>
        <w:tc>
          <w:tcPr>
            <w:tcW w:w="853" w:type="dxa"/>
          </w:tcPr>
          <w:p w:rsidR="009C43CF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23" w:type="dxa"/>
          </w:tcPr>
          <w:p w:rsidR="009C43CF" w:rsidRPr="004930EF" w:rsidRDefault="009C43CF" w:rsidP="004930E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Thi giữa kỳ</w:t>
            </w:r>
          </w:p>
        </w:tc>
        <w:tc>
          <w:tcPr>
            <w:tcW w:w="3091" w:type="dxa"/>
          </w:tcPr>
          <w:p w:rsidR="009C43CF" w:rsidRPr="00FE38CE" w:rsidRDefault="009C43CF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9C43C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9C43C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0C22B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 10, 11</w:t>
            </w:r>
          </w:p>
        </w:tc>
        <w:tc>
          <w:tcPr>
            <w:tcW w:w="3523" w:type="dxa"/>
          </w:tcPr>
          <w:p w:rsidR="003903FF" w:rsidRP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5. Quá trình làm t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ă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hydro</w:t>
            </w:r>
          </w:p>
          <w:p w:rsidR="003903FF" w:rsidRP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5.1. Công nghệ xúc tác cố 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ịnh</w:t>
            </w:r>
          </w:p>
          <w:p w:rsidR="003903FF" w:rsidRP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5.1.1. RDS/VRDS</w:t>
            </w:r>
          </w:p>
          <w:p w:rsidR="003903FF" w:rsidRP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5.1.2. Hyvahl</w:t>
            </w:r>
          </w:p>
          <w:p w:rsidR="004930E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5.1.3. Unicracking</w:t>
            </w:r>
          </w:p>
          <w:p w:rsidR="00B30CC8" w:rsidRPr="003903FF" w:rsidRDefault="00B30CC8" w:rsidP="00B30CC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5.1. Công nghệ xúc tác tầng sôi</w:t>
            </w:r>
          </w:p>
          <w:p w:rsidR="00B30CC8" w:rsidRPr="003903FF" w:rsidRDefault="00B30CC8" w:rsidP="00B30CC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5.1.1. H-oil</w:t>
            </w:r>
          </w:p>
          <w:p w:rsidR="00B30CC8" w:rsidRPr="004930EF" w:rsidRDefault="00B30CC8" w:rsidP="00B30CC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5.1.2.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LC-Fining</w:t>
            </w:r>
          </w:p>
        </w:tc>
        <w:tc>
          <w:tcPr>
            <w:tcW w:w="3091" w:type="dxa"/>
          </w:tcPr>
          <w:p w:rsidR="000C22B6" w:rsidRPr="00FE38CE" w:rsidRDefault="000C22B6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L.O.5.1 – 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các công nghệ làm t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ă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hydro: quy trình, thông số vận hành quan trọng của quá trình, 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phạm vi áp dụng của công nghệ </w:t>
            </w: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Bài tập, thảo luận</w:t>
            </w:r>
          </w:p>
        </w:tc>
      </w:tr>
      <w:tr w:rsidR="004930EF" w:rsidRPr="00FE38CE" w:rsidTr="004930EF">
        <w:trPr>
          <w:trHeight w:val="821"/>
          <w:jc w:val="center"/>
        </w:trPr>
        <w:tc>
          <w:tcPr>
            <w:tcW w:w="853" w:type="dxa"/>
          </w:tcPr>
          <w:p w:rsidR="004930EF" w:rsidRPr="00FE38CE" w:rsidRDefault="003903F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12, 13</w:t>
            </w:r>
          </w:p>
        </w:tc>
        <w:tc>
          <w:tcPr>
            <w:tcW w:w="3523" w:type="dxa"/>
          </w:tcPr>
          <w:p w:rsidR="003903FF" w:rsidRP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6. Quá trình xử lý phân 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oạn cất của dầu nặng</w:t>
            </w:r>
          </w:p>
          <w:p w:rsid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6.1. Công nghệ H-OilDC 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6.1.1 Giới thiệu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6.1.2 Mô tả quá trình</w:t>
            </w:r>
          </w:p>
          <w:p w:rsidR="00B30CC8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6.2. Công nghệ Isocracking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6.2.1 Giới thiệu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6.2.2 Mô tả quá trình</w:t>
            </w:r>
          </w:p>
          <w:p w:rsidR="00622612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6.3. Công nghệ UNIONFINING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6.3.1 Giới thiệu</w:t>
            </w:r>
          </w:p>
          <w:p w:rsidR="00B30CC8" w:rsidRPr="004930EF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6.3.2 Mô tả quá trình</w:t>
            </w:r>
          </w:p>
        </w:tc>
        <w:tc>
          <w:tcPr>
            <w:tcW w:w="3091" w:type="dxa"/>
          </w:tcPr>
          <w:p w:rsidR="00166CC4" w:rsidRPr="00FE38CE" w:rsidRDefault="00166CC4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L.O.6.1- 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ợc các công nghệ xử lý phân </w:t>
            </w:r>
            <w:r w:rsidR="003903FF"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3903FF"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oạn cất của dầu nặng: quy trình, thông số vận hành quan trọng của quá trình, phạm vi áp dụng của công nghệ </w:t>
            </w:r>
          </w:p>
        </w:tc>
        <w:tc>
          <w:tcPr>
            <w:tcW w:w="1378" w:type="dxa"/>
          </w:tcPr>
          <w:p w:rsidR="004930EF" w:rsidRDefault="009C43C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Bài tập, thảo luận</w:t>
            </w:r>
          </w:p>
        </w:tc>
      </w:tr>
      <w:tr w:rsidR="003903FF" w:rsidRPr="00FE38CE" w:rsidTr="004930EF">
        <w:trPr>
          <w:trHeight w:val="821"/>
          <w:jc w:val="center"/>
        </w:trPr>
        <w:tc>
          <w:tcPr>
            <w:tcW w:w="853" w:type="dxa"/>
          </w:tcPr>
          <w:p w:rsidR="003903FF" w:rsidRDefault="003903F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14, 15</w:t>
            </w:r>
          </w:p>
        </w:tc>
        <w:tc>
          <w:tcPr>
            <w:tcW w:w="3523" w:type="dxa"/>
          </w:tcPr>
          <w:p w:rsidR="003903FF" w:rsidRP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7. Nhà máy nâng cấp dầu nặng</w:t>
            </w:r>
          </w:p>
          <w:p w:rsid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7.1. S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ồ nhà máy nâng cấp dầu nặng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7.1.1 Giới thiệu</w:t>
            </w:r>
          </w:p>
          <w:p w:rsidR="00B30CC8" w:rsidRPr="003903FF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7.1.2 Mô tả </w:t>
            </w:r>
          </w:p>
          <w:p w:rsid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7.2. S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nhà nhà máy lọc dầu chế biến dầu tổng hợp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7.2.1 Giới thiệu</w:t>
            </w:r>
          </w:p>
          <w:p w:rsidR="00B30CC8" w:rsidRPr="003903FF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7.2.2 Mô tả </w:t>
            </w:r>
          </w:p>
          <w:p w:rsidR="003903FF" w:rsidRDefault="003903FF" w:rsidP="003903FF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7.3. Nhà máy nâng cấp dầu nặng</w:t>
            </w:r>
          </w:p>
          <w:p w:rsidR="00B30CC8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7.3.1 Giới thiệu</w:t>
            </w:r>
          </w:p>
          <w:p w:rsidR="00B30CC8" w:rsidRPr="003903FF" w:rsidRDefault="00B30CC8" w:rsidP="00B30CC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7.3.2 Mô tả </w:t>
            </w:r>
          </w:p>
        </w:tc>
        <w:tc>
          <w:tcPr>
            <w:tcW w:w="3091" w:type="dxa"/>
          </w:tcPr>
          <w:p w:rsidR="003903FF" w:rsidRPr="003903FF" w:rsidRDefault="003903FF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L.O.7.1 - 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Hiểu 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vai trò và chức n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ă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của các cụm công nghệ trong một nhà máy nâng cấp dầu nặng và chế biến dầu tổng hợp;</w:t>
            </w:r>
          </w:p>
          <w:p w:rsidR="003903FF" w:rsidRDefault="003903FF" w:rsidP="003903FF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L.O.7.2 - 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Có khả n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ă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Pr="003903FF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3903F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ề xuất quy trình công nghệ nâng cấp dầu nặng và chế biến dầu tổng hợp</w:t>
            </w:r>
          </w:p>
        </w:tc>
        <w:tc>
          <w:tcPr>
            <w:tcW w:w="1378" w:type="dxa"/>
          </w:tcPr>
          <w:p w:rsidR="003903FF" w:rsidRDefault="003903FF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DF657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3A089B" w:rsidRPr="00FE38CE" w:rsidRDefault="008C2A53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6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:rsidR="003A089B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color w:val="000000" w:themeColor="text1"/>
          <w:sz w:val="26"/>
          <w:szCs w:val="26"/>
        </w:rPr>
        <w:t>Họ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và</w:t>
      </w:r>
      <w:proofErr w:type="spellEnd"/>
      <w:r w:rsidR="003A089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3A089B" w:rsidRPr="00FE38CE">
        <w:rPr>
          <w:color w:val="000000" w:themeColor="text1"/>
          <w:sz w:val="26"/>
          <w:szCs w:val="26"/>
        </w:rPr>
        <w:t>tên</w:t>
      </w:r>
      <w:proofErr w:type="spellEnd"/>
      <w:proofErr w:type="gramStart"/>
      <w:r w:rsidR="003A089B" w:rsidRPr="00FE38CE">
        <w:rPr>
          <w:color w:val="000000" w:themeColor="text1"/>
          <w:sz w:val="26"/>
          <w:szCs w:val="26"/>
        </w:rPr>
        <w:t>:</w:t>
      </w:r>
      <w:r w:rsidRPr="00FE38CE">
        <w:rPr>
          <w:color w:val="000000" w:themeColor="text1"/>
          <w:sz w:val="26"/>
          <w:szCs w:val="26"/>
          <w:lang w:val="vi-VN"/>
        </w:rPr>
        <w:t>TS</w:t>
      </w:r>
      <w:proofErr w:type="gramEnd"/>
      <w:r w:rsidRPr="00FE38CE">
        <w:rPr>
          <w:color w:val="000000" w:themeColor="text1"/>
          <w:sz w:val="26"/>
          <w:szCs w:val="26"/>
          <w:lang w:val="vi-VN"/>
        </w:rPr>
        <w:t xml:space="preserve">. </w:t>
      </w:r>
      <w:r w:rsidR="00B13C93">
        <w:rPr>
          <w:color w:val="000000" w:themeColor="text1"/>
          <w:sz w:val="26"/>
          <w:szCs w:val="26"/>
        </w:rPr>
        <w:t xml:space="preserve">Hoàng </w:t>
      </w:r>
      <w:proofErr w:type="spellStart"/>
      <w:r w:rsidR="00B13C93">
        <w:rPr>
          <w:color w:val="000000" w:themeColor="text1"/>
          <w:sz w:val="26"/>
          <w:szCs w:val="26"/>
        </w:rPr>
        <w:t>Anh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Việt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Dũng</w:t>
      </w:r>
      <w:proofErr w:type="spellEnd"/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555CAB" w:rsidRPr="00FE38CE">
        <w:rPr>
          <w:color w:val="000000" w:themeColor="text1"/>
          <w:sz w:val="26"/>
          <w:szCs w:val="26"/>
        </w:rPr>
        <w:t>Bộ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môn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Lọc</w:t>
      </w:r>
      <w:proofErr w:type="spellEnd"/>
      <w:r w:rsidR="00B13C93">
        <w:rPr>
          <w:color w:val="000000" w:themeColor="text1"/>
          <w:sz w:val="26"/>
          <w:szCs w:val="26"/>
        </w:rPr>
        <w:t xml:space="preserve"> – </w:t>
      </w:r>
      <w:proofErr w:type="spellStart"/>
      <w:r w:rsidR="00B13C93">
        <w:rPr>
          <w:color w:val="000000" w:themeColor="text1"/>
          <w:sz w:val="26"/>
          <w:szCs w:val="26"/>
        </w:rPr>
        <w:t>Hóa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dầu</w:t>
      </w:r>
      <w:proofErr w:type="spellEnd"/>
      <w:r w:rsidR="00555CAB" w:rsidRPr="00FE38CE">
        <w:rPr>
          <w:color w:val="000000" w:themeColor="text1"/>
          <w:sz w:val="26"/>
          <w:szCs w:val="26"/>
        </w:rPr>
        <w:t xml:space="preserve">, </w:t>
      </w:r>
      <w:proofErr w:type="spellStart"/>
      <w:r w:rsidR="00555CAB" w:rsidRPr="00FE38CE">
        <w:rPr>
          <w:color w:val="000000" w:themeColor="text1"/>
          <w:sz w:val="26"/>
          <w:szCs w:val="26"/>
        </w:rPr>
        <w:t>Khoa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Dầu</w:t>
      </w:r>
      <w:proofErr w:type="spellEnd"/>
      <w:r w:rsidR="00B13C93">
        <w:rPr>
          <w:color w:val="000000" w:themeColor="text1"/>
          <w:sz w:val="26"/>
          <w:szCs w:val="26"/>
        </w:rPr>
        <w:t xml:space="preserve"> </w:t>
      </w:r>
      <w:proofErr w:type="spellStart"/>
      <w:r w:rsidR="00B13C93">
        <w:rPr>
          <w:color w:val="000000" w:themeColor="text1"/>
          <w:sz w:val="26"/>
          <w:szCs w:val="26"/>
        </w:rPr>
        <w:t>khí</w:t>
      </w:r>
      <w:proofErr w:type="spellEnd"/>
      <w:r w:rsidR="00B13C93">
        <w:rPr>
          <w:color w:val="000000" w:themeColor="text1"/>
          <w:sz w:val="26"/>
          <w:szCs w:val="26"/>
        </w:rPr>
        <w:t xml:space="preserve">, </w:t>
      </w:r>
      <w:r w:rsidR="00402CEC" w:rsidRPr="00FE38CE">
        <w:rPr>
          <w:color w:val="000000" w:themeColor="text1"/>
          <w:sz w:val="26"/>
          <w:szCs w:val="26"/>
        </w:rPr>
        <w:t>PVU.</w:t>
      </w:r>
    </w:p>
    <w:p w:rsidR="00FE38CE" w:rsidRPr="00B13C93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B13C93">
        <w:rPr>
          <w:color w:val="000000" w:themeColor="text1"/>
          <w:sz w:val="26"/>
          <w:szCs w:val="26"/>
        </w:rPr>
        <w:t xml:space="preserve"> dunghav@pvu.edu.vn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="00B13C93">
        <w:rPr>
          <w:color w:val="000000" w:themeColor="text1"/>
          <w:sz w:val="26"/>
          <w:szCs w:val="26"/>
        </w:rPr>
        <w:t>0905891985</w:t>
      </w:r>
    </w:p>
    <w:p w:rsidR="003A089B" w:rsidRPr="00FE38CE" w:rsidRDefault="003A089B" w:rsidP="007664C9">
      <w:pPr>
        <w:pStyle w:val="CM17"/>
        <w:spacing w:after="0" w:line="276" w:lineRule="auto"/>
        <w:ind w:firstLine="567"/>
        <w:jc w:val="both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Các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hướng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nghiên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cứ</w:t>
      </w:r>
      <w:r w:rsidR="00871FF3" w:rsidRPr="00FE38CE">
        <w:rPr>
          <w:color w:val="000000" w:themeColor="text1"/>
          <w:sz w:val="26"/>
          <w:szCs w:val="26"/>
        </w:rPr>
        <w:t>u</w:t>
      </w:r>
      <w:proofErr w:type="spellEnd"/>
      <w:r w:rsidR="00871FF3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871FF3" w:rsidRPr="00FE38CE">
        <w:rPr>
          <w:color w:val="000000" w:themeColor="text1"/>
          <w:sz w:val="26"/>
          <w:szCs w:val="26"/>
        </w:rPr>
        <w:t>chính</w:t>
      </w:r>
      <w:proofErr w:type="spellEnd"/>
      <w:r w:rsidR="00871FF3" w:rsidRPr="00FE38CE">
        <w:rPr>
          <w:color w:val="000000" w:themeColor="text1"/>
          <w:sz w:val="26"/>
          <w:szCs w:val="26"/>
        </w:rPr>
        <w:t>:</w:t>
      </w:r>
      <w:r w:rsidR="007664C9">
        <w:rPr>
          <w:color w:val="000000" w:themeColor="text1"/>
          <w:sz w:val="26"/>
          <w:szCs w:val="26"/>
        </w:rPr>
        <w:t xml:space="preserve"> </w:t>
      </w:r>
      <w:r w:rsidR="007664C9" w:rsidRPr="007664C9">
        <w:rPr>
          <w:color w:val="000000" w:themeColor="text1"/>
          <w:sz w:val="26"/>
          <w:szCs w:val="26"/>
        </w:rPr>
        <w:t>Oil and gas processing technologies and catalysts, simulation and optimization, catalyst for chemical process, renewable energy.</w:t>
      </w:r>
    </w:p>
    <w:p w:rsidR="00FE38CE" w:rsidRPr="00FE38CE" w:rsidRDefault="00FE38CE" w:rsidP="00FE38CE">
      <w:pPr>
        <w:pStyle w:val="CM17"/>
        <w:spacing w:after="0" w:line="276" w:lineRule="auto"/>
        <w:ind w:firstLine="567"/>
        <w:rPr>
          <w:i/>
          <w:color w:val="000000" w:themeColor="text1"/>
        </w:rPr>
      </w:pPr>
      <w:r w:rsidRPr="00FE38CE">
        <w:rPr>
          <w:color w:val="000000" w:themeColor="text1"/>
          <w:sz w:val="26"/>
          <w:szCs w:val="26"/>
        </w:rPr>
        <w:t xml:space="preserve"> </w:t>
      </w: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B</w:t>
      </w:r>
      <w:r w:rsidR="004930EF">
        <w:rPr>
          <w:rFonts w:ascii="Times New Roman" w:hAnsi="Times New Roman"/>
          <w:i/>
          <w:color w:val="000000" w:themeColor="text1"/>
        </w:rPr>
        <w:t>à</w:t>
      </w:r>
      <w:proofErr w:type="spellEnd"/>
      <w:r w:rsidR="004930EF">
        <w:rPr>
          <w:rFonts w:ascii="Times New Roman" w:hAnsi="Times New Roman"/>
          <w:i/>
          <w:color w:val="000000" w:themeColor="text1"/>
        </w:rPr>
        <w:t xml:space="preserve"> </w:t>
      </w:r>
      <w:proofErr w:type="spellStart"/>
      <w:r w:rsidR="004930EF">
        <w:rPr>
          <w:rFonts w:ascii="Times New Roman" w:hAnsi="Times New Roman"/>
          <w:i/>
          <w:color w:val="000000" w:themeColor="text1"/>
        </w:rPr>
        <w:t>Rịa</w:t>
      </w:r>
      <w:proofErr w:type="spellEnd"/>
      <w:proofErr w:type="gramStart"/>
      <w:r w:rsidR="004930EF">
        <w:rPr>
          <w:rFonts w:ascii="Times New Roman" w:hAnsi="Times New Roman"/>
          <w:i/>
          <w:color w:val="000000" w:themeColor="text1"/>
        </w:rPr>
        <w:t xml:space="preserve">,  </w:t>
      </w:r>
      <w:proofErr w:type="spellStart"/>
      <w:r w:rsidR="004930EF">
        <w:rPr>
          <w:rFonts w:ascii="Times New Roman" w:hAnsi="Times New Roman"/>
          <w:i/>
          <w:color w:val="000000" w:themeColor="text1"/>
        </w:rPr>
        <w:t>Ngày</w:t>
      </w:r>
      <w:proofErr w:type="spellEnd"/>
      <w:proofErr w:type="gramEnd"/>
      <w:r w:rsidR="004930EF">
        <w:rPr>
          <w:rFonts w:ascii="Times New Roman" w:hAnsi="Times New Roman"/>
          <w:i/>
          <w:color w:val="000000" w:themeColor="text1"/>
        </w:rPr>
        <w:t>.........</w:t>
      </w:r>
      <w:proofErr w:type="spellStart"/>
      <w:r w:rsidR="004930EF">
        <w:rPr>
          <w:rFonts w:ascii="Times New Roman" w:hAnsi="Times New Roman"/>
          <w:i/>
          <w:color w:val="000000" w:themeColor="text1"/>
        </w:rPr>
        <w:t>tháng</w:t>
      </w:r>
      <w:proofErr w:type="spellEnd"/>
      <w:r w:rsidR="004930EF">
        <w:rPr>
          <w:rFonts w:ascii="Times New Roman" w:hAnsi="Times New Roman"/>
          <w:i/>
          <w:color w:val="000000" w:themeColor="text1"/>
        </w:rPr>
        <w:t xml:space="preserve"> 04 </w:t>
      </w:r>
      <w:proofErr w:type="spellStart"/>
      <w:r w:rsidR="00555CAB" w:rsidRPr="00FE38CE">
        <w:rPr>
          <w:rFonts w:ascii="Times New Roman" w:hAnsi="Times New Roman"/>
          <w:i/>
          <w:color w:val="000000" w:themeColor="text1"/>
        </w:rPr>
        <w:t>năm</w:t>
      </w:r>
      <w:proofErr w:type="spellEnd"/>
      <w:r w:rsidR="00555CAB" w:rsidRPr="00FE38CE">
        <w:rPr>
          <w:rFonts w:ascii="Times New Roman" w:hAnsi="Times New Roman"/>
          <w:i/>
          <w:color w:val="000000" w:themeColor="text1"/>
        </w:rPr>
        <w:t xml:space="preserve">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94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2321"/>
        <w:gridCol w:w="2073"/>
        <w:gridCol w:w="1559"/>
        <w:gridCol w:w="2410"/>
      </w:tblGrid>
      <w:tr w:rsidR="00B607ED" w:rsidTr="00AB2711">
        <w:trPr>
          <w:trHeight w:val="1060"/>
        </w:trPr>
        <w:tc>
          <w:tcPr>
            <w:tcW w:w="2581" w:type="dxa"/>
          </w:tcPr>
          <w:p w:rsidR="00AB2711" w:rsidRDefault="00B607ED" w:rsidP="00AB2711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  <w:p w:rsidR="00AB2711" w:rsidRDefault="00AB2711" w:rsidP="00AB2711">
            <w:pPr>
              <w:jc w:val="center"/>
              <w:rPr>
                <w:rFonts w:ascii="Times New Roman" w:hAnsi="Times New Roman"/>
              </w:rPr>
            </w:pPr>
          </w:p>
          <w:p w:rsidR="00B607ED" w:rsidRPr="00AB2711" w:rsidRDefault="00B607ED" w:rsidP="00AB27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B607ED" w:rsidRDefault="00B607ED" w:rsidP="00AB27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B607ED" w:rsidRDefault="00B607ED" w:rsidP="00AB27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bookmarkStart w:id="0" w:name="_GoBack"/>
            <w:bookmarkEnd w:id="0"/>
          </w:p>
          <w:p w:rsidR="00B607ED" w:rsidRDefault="00B607ED" w:rsidP="00AB27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AB27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AB27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AB2711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073" w:type="dxa"/>
          </w:tcPr>
          <w:p w:rsidR="00B607ED" w:rsidRDefault="00B607ED" w:rsidP="00AB2711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1559" w:type="dxa"/>
          </w:tcPr>
          <w:p w:rsidR="00B607ED" w:rsidRDefault="00B607ED" w:rsidP="00AB27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</w:t>
            </w:r>
          </w:p>
          <w:p w:rsidR="00B607ED" w:rsidRPr="00B607ED" w:rsidRDefault="00B607ED" w:rsidP="00AB27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B607ED" w:rsidRDefault="00B607ED" w:rsidP="00AB2711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B607ED" w:rsidRDefault="00B607ED" w:rsidP="00AB27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CÁN BỘ</w:t>
            </w:r>
          </w:p>
          <w:p w:rsidR="00B607ED" w:rsidRPr="00AB2711" w:rsidRDefault="00B607ED" w:rsidP="00AB27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</w:tc>
      </w:tr>
      <w:tr w:rsidR="00AB2711" w:rsidTr="00AB2711">
        <w:trPr>
          <w:trHeight w:val="1060"/>
        </w:trPr>
        <w:tc>
          <w:tcPr>
            <w:tcW w:w="2581" w:type="dxa"/>
          </w:tcPr>
          <w:p w:rsidR="00AB2711" w:rsidRDefault="00AB2711" w:rsidP="00AB2711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Bình</w:t>
            </w:r>
            <w:proofErr w:type="spellEnd"/>
          </w:p>
        </w:tc>
        <w:tc>
          <w:tcPr>
            <w:tcW w:w="2321" w:type="dxa"/>
          </w:tcPr>
          <w:p w:rsidR="00AB2711" w:rsidRDefault="00AB2711" w:rsidP="00AB27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Phong</w:t>
            </w:r>
            <w:proofErr w:type="spellEnd"/>
          </w:p>
        </w:tc>
        <w:tc>
          <w:tcPr>
            <w:tcW w:w="2073" w:type="dxa"/>
          </w:tcPr>
          <w:p w:rsidR="00AB2711" w:rsidRDefault="00AB2711" w:rsidP="00AB2711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Ngọc San</w:t>
            </w:r>
          </w:p>
        </w:tc>
        <w:tc>
          <w:tcPr>
            <w:tcW w:w="1559" w:type="dxa"/>
          </w:tcPr>
          <w:p w:rsidR="00AB2711" w:rsidRPr="00B607ED" w:rsidRDefault="00AB2711" w:rsidP="00AB2711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Bùi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Hoài</w:t>
            </w:r>
            <w:proofErr w:type="spellEnd"/>
          </w:p>
        </w:tc>
        <w:tc>
          <w:tcPr>
            <w:tcW w:w="2410" w:type="dxa"/>
          </w:tcPr>
          <w:p w:rsidR="00AB2711" w:rsidRPr="00AB2711" w:rsidRDefault="00AB2711" w:rsidP="00AB2711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Hoàng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Anh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Việt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Dũng</w:t>
            </w:r>
            <w:proofErr w:type="spellEnd"/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13" w:rsidRDefault="000B7713">
      <w:r>
        <w:separator/>
      </w:r>
    </w:p>
  </w:endnote>
  <w:endnote w:type="continuationSeparator" w:id="0">
    <w:p w:rsidR="000B7713" w:rsidRDefault="000B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Symbol">
    <w:altName w:val="Arial Unicode MS"/>
    <w:charset w:val="80"/>
    <w:family w:val="auto"/>
    <w:pitch w:val="default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AB2711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13" w:rsidRDefault="000B7713">
      <w:r>
        <w:separator/>
      </w:r>
    </w:p>
  </w:footnote>
  <w:footnote w:type="continuationSeparator" w:id="0">
    <w:p w:rsidR="000B7713" w:rsidRDefault="000B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1E3CDB"/>
    <w:multiLevelType w:val="multilevel"/>
    <w:tmpl w:val="E34EDBA2"/>
    <w:lvl w:ilvl="0">
      <w:start w:val="1"/>
      <w:numFmt w:val="decimal"/>
      <w:suff w:val="space"/>
      <w:lvlText w:val="Chương %1."/>
      <w:lvlJc w:val="left"/>
      <w:pPr>
        <w:ind w:left="357" w:hanging="357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suff w:val="space"/>
      <w:lvlText w:val="%1.%2.%3."/>
      <w:lvlJc w:val="left"/>
      <w:pPr>
        <w:ind w:left="1021" w:hanging="66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14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7"/>
  </w:num>
  <w:num w:numId="13">
    <w:abstractNumId w:val="8"/>
  </w:num>
  <w:num w:numId="14">
    <w:abstractNumId w:val="2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517AE"/>
    <w:rsid w:val="00056447"/>
    <w:rsid w:val="00061221"/>
    <w:rsid w:val="00062B66"/>
    <w:rsid w:val="000670FF"/>
    <w:rsid w:val="0006711D"/>
    <w:rsid w:val="000946E2"/>
    <w:rsid w:val="00096927"/>
    <w:rsid w:val="000A3661"/>
    <w:rsid w:val="000A414B"/>
    <w:rsid w:val="000A545C"/>
    <w:rsid w:val="000B27BF"/>
    <w:rsid w:val="000B40B8"/>
    <w:rsid w:val="000B73B9"/>
    <w:rsid w:val="000B7713"/>
    <w:rsid w:val="000C22B6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2F52"/>
    <w:rsid w:val="00166CC4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A7587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47EE1"/>
    <w:rsid w:val="00253134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1C03"/>
    <w:rsid w:val="002E5444"/>
    <w:rsid w:val="0031136D"/>
    <w:rsid w:val="003136AC"/>
    <w:rsid w:val="00317800"/>
    <w:rsid w:val="003252C6"/>
    <w:rsid w:val="0033335B"/>
    <w:rsid w:val="00336BF8"/>
    <w:rsid w:val="00337A1F"/>
    <w:rsid w:val="0034379A"/>
    <w:rsid w:val="00344C98"/>
    <w:rsid w:val="00347CD1"/>
    <w:rsid w:val="003528D5"/>
    <w:rsid w:val="00364F92"/>
    <w:rsid w:val="00373FD5"/>
    <w:rsid w:val="003821DC"/>
    <w:rsid w:val="003872B8"/>
    <w:rsid w:val="003903FF"/>
    <w:rsid w:val="00391E5A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25FE"/>
    <w:rsid w:val="00426BD3"/>
    <w:rsid w:val="00427898"/>
    <w:rsid w:val="00430C00"/>
    <w:rsid w:val="00431451"/>
    <w:rsid w:val="00434157"/>
    <w:rsid w:val="00443AEE"/>
    <w:rsid w:val="00443E62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0EF"/>
    <w:rsid w:val="0049324B"/>
    <w:rsid w:val="004A79B2"/>
    <w:rsid w:val="004B38DB"/>
    <w:rsid w:val="004C06E4"/>
    <w:rsid w:val="004E1BFD"/>
    <w:rsid w:val="00513772"/>
    <w:rsid w:val="00516FEE"/>
    <w:rsid w:val="0052255B"/>
    <w:rsid w:val="00522D1B"/>
    <w:rsid w:val="005234C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4AC4"/>
    <w:rsid w:val="005B5C7D"/>
    <w:rsid w:val="005C0355"/>
    <w:rsid w:val="005C0CF0"/>
    <w:rsid w:val="005C2C85"/>
    <w:rsid w:val="005D0F8C"/>
    <w:rsid w:val="005F1793"/>
    <w:rsid w:val="00602224"/>
    <w:rsid w:val="006028C8"/>
    <w:rsid w:val="00622612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2506"/>
    <w:rsid w:val="00685F5F"/>
    <w:rsid w:val="00690997"/>
    <w:rsid w:val="00690C2F"/>
    <w:rsid w:val="006A14EC"/>
    <w:rsid w:val="006B1485"/>
    <w:rsid w:val="006C529F"/>
    <w:rsid w:val="006D0D32"/>
    <w:rsid w:val="006F7AB8"/>
    <w:rsid w:val="0070160B"/>
    <w:rsid w:val="00706A52"/>
    <w:rsid w:val="00714AA6"/>
    <w:rsid w:val="00715C1E"/>
    <w:rsid w:val="007430DC"/>
    <w:rsid w:val="007464C2"/>
    <w:rsid w:val="00754170"/>
    <w:rsid w:val="007558F6"/>
    <w:rsid w:val="00757138"/>
    <w:rsid w:val="00760CF2"/>
    <w:rsid w:val="007664C9"/>
    <w:rsid w:val="00777038"/>
    <w:rsid w:val="00785FF6"/>
    <w:rsid w:val="00793981"/>
    <w:rsid w:val="007A358C"/>
    <w:rsid w:val="007C2649"/>
    <w:rsid w:val="007C31AB"/>
    <w:rsid w:val="007D4AEA"/>
    <w:rsid w:val="007D7154"/>
    <w:rsid w:val="007D767A"/>
    <w:rsid w:val="007E277B"/>
    <w:rsid w:val="007F7B41"/>
    <w:rsid w:val="008106F1"/>
    <w:rsid w:val="00810A9E"/>
    <w:rsid w:val="008118A3"/>
    <w:rsid w:val="00813566"/>
    <w:rsid w:val="008153B1"/>
    <w:rsid w:val="0082289B"/>
    <w:rsid w:val="00823A1B"/>
    <w:rsid w:val="00825F28"/>
    <w:rsid w:val="00831C5A"/>
    <w:rsid w:val="00843BF4"/>
    <w:rsid w:val="00845599"/>
    <w:rsid w:val="00847979"/>
    <w:rsid w:val="00851639"/>
    <w:rsid w:val="00854162"/>
    <w:rsid w:val="00855A40"/>
    <w:rsid w:val="00860E74"/>
    <w:rsid w:val="0086722A"/>
    <w:rsid w:val="00870E0F"/>
    <w:rsid w:val="00871FF3"/>
    <w:rsid w:val="00881A75"/>
    <w:rsid w:val="0088276B"/>
    <w:rsid w:val="00885988"/>
    <w:rsid w:val="008923CC"/>
    <w:rsid w:val="008941EF"/>
    <w:rsid w:val="008943D1"/>
    <w:rsid w:val="00896F42"/>
    <w:rsid w:val="008B7A83"/>
    <w:rsid w:val="008C2A53"/>
    <w:rsid w:val="008D7E89"/>
    <w:rsid w:val="008E45EC"/>
    <w:rsid w:val="008F3ECF"/>
    <w:rsid w:val="00911161"/>
    <w:rsid w:val="009232E2"/>
    <w:rsid w:val="009260DB"/>
    <w:rsid w:val="0093213D"/>
    <w:rsid w:val="00942C6C"/>
    <w:rsid w:val="009439CC"/>
    <w:rsid w:val="0095002C"/>
    <w:rsid w:val="00951355"/>
    <w:rsid w:val="00952B49"/>
    <w:rsid w:val="00955D65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A28C9"/>
    <w:rsid w:val="009B6988"/>
    <w:rsid w:val="009C43CF"/>
    <w:rsid w:val="009C476E"/>
    <w:rsid w:val="009C6248"/>
    <w:rsid w:val="009D66E7"/>
    <w:rsid w:val="009E0C61"/>
    <w:rsid w:val="009E441D"/>
    <w:rsid w:val="009E67E1"/>
    <w:rsid w:val="009E7C38"/>
    <w:rsid w:val="00A11002"/>
    <w:rsid w:val="00A21358"/>
    <w:rsid w:val="00A30CD4"/>
    <w:rsid w:val="00A46DE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2711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13C93"/>
    <w:rsid w:val="00B16079"/>
    <w:rsid w:val="00B30CC8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57B6C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A4E1A"/>
    <w:rsid w:val="00BB6A36"/>
    <w:rsid w:val="00BC6AB7"/>
    <w:rsid w:val="00BD26F7"/>
    <w:rsid w:val="00BD5235"/>
    <w:rsid w:val="00BE0243"/>
    <w:rsid w:val="00BF2AEC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604DB"/>
    <w:rsid w:val="00C67C8F"/>
    <w:rsid w:val="00C8006D"/>
    <w:rsid w:val="00C916D6"/>
    <w:rsid w:val="00C962A0"/>
    <w:rsid w:val="00C96706"/>
    <w:rsid w:val="00CB1977"/>
    <w:rsid w:val="00CB1C1D"/>
    <w:rsid w:val="00CB64F3"/>
    <w:rsid w:val="00CC5387"/>
    <w:rsid w:val="00CC5FAD"/>
    <w:rsid w:val="00CC711B"/>
    <w:rsid w:val="00CD121F"/>
    <w:rsid w:val="00CD3135"/>
    <w:rsid w:val="00CD4F74"/>
    <w:rsid w:val="00D06523"/>
    <w:rsid w:val="00D12728"/>
    <w:rsid w:val="00D127F7"/>
    <w:rsid w:val="00D177D4"/>
    <w:rsid w:val="00D36FB2"/>
    <w:rsid w:val="00D40168"/>
    <w:rsid w:val="00D51E70"/>
    <w:rsid w:val="00D529B4"/>
    <w:rsid w:val="00D547CF"/>
    <w:rsid w:val="00D60ABD"/>
    <w:rsid w:val="00D76B02"/>
    <w:rsid w:val="00D806AD"/>
    <w:rsid w:val="00D879BE"/>
    <w:rsid w:val="00D9574F"/>
    <w:rsid w:val="00D95E86"/>
    <w:rsid w:val="00D962B0"/>
    <w:rsid w:val="00DA1532"/>
    <w:rsid w:val="00DA4A28"/>
    <w:rsid w:val="00DA676B"/>
    <w:rsid w:val="00DB4420"/>
    <w:rsid w:val="00DB5A87"/>
    <w:rsid w:val="00DC09A1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30564"/>
    <w:rsid w:val="00E33419"/>
    <w:rsid w:val="00E37F25"/>
    <w:rsid w:val="00E40C4A"/>
    <w:rsid w:val="00E4328F"/>
    <w:rsid w:val="00E44790"/>
    <w:rsid w:val="00E574CC"/>
    <w:rsid w:val="00E62FA8"/>
    <w:rsid w:val="00E67BD6"/>
    <w:rsid w:val="00E745A6"/>
    <w:rsid w:val="00E76E6A"/>
    <w:rsid w:val="00E7787D"/>
    <w:rsid w:val="00EA23DB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26A5"/>
    <w:rsid w:val="00EE6323"/>
    <w:rsid w:val="00EF242B"/>
    <w:rsid w:val="00F06F1B"/>
    <w:rsid w:val="00F11784"/>
    <w:rsid w:val="00F11B35"/>
    <w:rsid w:val="00F122C1"/>
    <w:rsid w:val="00F124FD"/>
    <w:rsid w:val="00F273B4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E6D71"/>
    <w:rsid w:val="00FE7FE4"/>
    <w:rsid w:val="00FF774F"/>
    <w:rsid w:val="00FF7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E8C481-E101-4C07-AB56-D60A52EB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3FF"/>
    <w:pPr>
      <w:keepNext/>
      <w:spacing w:before="120" w:after="120"/>
      <w:ind w:left="1021" w:hanging="664"/>
      <w:jc w:val="both"/>
      <w:outlineLvl w:val="2"/>
    </w:pPr>
    <w:rPr>
      <w:rFonts w:ascii="Times New Roman" w:hAnsi="Times New Roman"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43E6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03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3903FF"/>
    <w:rPr>
      <w:bCs/>
      <w:sz w:val="26"/>
      <w:szCs w:val="2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E70B-20A6-4A08-BAA5-48CA6533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7739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Linh Nguyen</cp:lastModifiedBy>
  <cp:revision>9</cp:revision>
  <cp:lastPrinted>2010-12-16T08:07:00Z</cp:lastPrinted>
  <dcterms:created xsi:type="dcterms:W3CDTF">2017-04-26T06:54:00Z</dcterms:created>
  <dcterms:modified xsi:type="dcterms:W3CDTF">2017-12-25T03:28:00Z</dcterms:modified>
</cp:coreProperties>
</file>