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6D7AC8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6D7AC8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6D7AC8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6D7AC8" w:rsidRDefault="000347B9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left:0;text-align:left;margin-left:92.35pt;margin-top:1.35pt;width:79.6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bwEIXXAAAABwEAAA8AAABkcnMvZG93bnJldi54&#10;bWxMj8FOwzAQRO9I/QdrK3GjTkPURiFOVRXxAQR6d+PFjhqvo9hNw9+znOC0Gs1o5m19WPwgZpxi&#10;H0jBdpOBQOqC6ckq+Px4eypBxKTJ6CEQKvjGCIdm9VDryoQ7vePcJiu4hGKlFbiUxkrK2Dn0Om7C&#10;iMTeV5i8TiwnK82k71zuB5ln2U563RMvOD3iyWF3bW+eR3I6YTnnO2fPxej7Ntjja1Dqcb0cX0Ak&#10;XNJfGH7xGR0aZrqEG5koBtZlseeogpwP+89Fwb9dWJcgm1r+529+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bwEIXXAAAABwEAAA8AAAAAAAAAAAAAAAAAggQAAGRycy9kb3ducmV2&#10;LnhtbFBLBQYAAAAABAAEAPMAAACGBQAAAAA=&#10;" strokeweight=".26mm">
                  <v:stroke joinstyle="miter"/>
                </v:shape>
              </w:pict>
            </w:r>
          </w:p>
        </w:tc>
      </w:tr>
    </w:tbl>
    <w:p w:rsidR="007F7B41" w:rsidRPr="006D7AC8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3528D5" w:rsidRPr="006D7AC8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D7AC8">
        <w:rPr>
          <w:rFonts w:ascii="Times New Roman" w:hAnsi="Times New Roman"/>
          <w:b/>
          <w:color w:val="000000" w:themeColor="text1"/>
          <w:sz w:val="24"/>
          <w:szCs w:val="24"/>
          <w:lang w:val="vi-VN"/>
        </w:rPr>
        <w:t>Đ</w:t>
      </w:r>
      <w:r w:rsidR="009E0C61" w:rsidRPr="006D7AC8">
        <w:rPr>
          <w:rFonts w:ascii="Times New Roman" w:hAnsi="Times New Roman"/>
          <w:b/>
          <w:color w:val="000000" w:themeColor="text1"/>
          <w:sz w:val="24"/>
          <w:szCs w:val="24"/>
        </w:rPr>
        <w:t>Ề CƯƠNG CHI TIẾT HỌC PHẦN</w:t>
      </w:r>
    </w:p>
    <w:p w:rsidR="00E4328F" w:rsidRPr="006D7AC8" w:rsidRDefault="006D7AC8" w:rsidP="00E4328F">
      <w:pPr>
        <w:widowControl w:val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6D7AC8">
        <w:rPr>
          <w:rFonts w:ascii="Times New Roman" w:hAnsi="Times New Roman"/>
          <w:b/>
          <w:color w:val="000000" w:themeColor="text1"/>
          <w:sz w:val="24"/>
          <w:szCs w:val="24"/>
        </w:rPr>
        <w:t>Giải</w:t>
      </w:r>
      <w:proofErr w:type="spellEnd"/>
      <w:r w:rsidRPr="006D7A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D7AC8">
        <w:rPr>
          <w:rFonts w:ascii="Times New Roman" w:hAnsi="Times New Roman"/>
          <w:b/>
          <w:color w:val="000000" w:themeColor="text1"/>
          <w:sz w:val="24"/>
          <w:szCs w:val="24"/>
        </w:rPr>
        <w:t>tích</w:t>
      </w:r>
      <w:proofErr w:type="spellEnd"/>
      <w:r w:rsidRPr="006D7A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</w:t>
      </w:r>
    </w:p>
    <w:p w:rsidR="00E4328F" w:rsidRPr="006D7AC8" w:rsidRDefault="00E4328F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D7AC8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145548" w:rsidRPr="006D7AC8">
        <w:rPr>
          <w:rFonts w:ascii="Times New Roman" w:hAnsi="Times New Roman"/>
          <w:b/>
          <w:sz w:val="24"/>
          <w:szCs w:val="24"/>
        </w:rPr>
        <w:t>Calculus 1</w:t>
      </w:r>
      <w:r w:rsidR="009E0C61" w:rsidRPr="006D7AC8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28"/>
        <w:gridCol w:w="1532"/>
        <w:gridCol w:w="1192"/>
        <w:gridCol w:w="13"/>
        <w:gridCol w:w="1355"/>
        <w:gridCol w:w="23"/>
        <w:gridCol w:w="27"/>
        <w:gridCol w:w="1418"/>
      </w:tblGrid>
      <w:tr w:rsidR="00FE38CE" w:rsidRPr="006D7AC8" w:rsidTr="008C2A53">
        <w:tc>
          <w:tcPr>
            <w:tcW w:w="2978" w:type="dxa"/>
            <w:shd w:val="clear" w:color="auto" w:fill="auto"/>
          </w:tcPr>
          <w:p w:rsidR="00E4328F" w:rsidRPr="006D7AC8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6D7AC8" w:rsidRDefault="00145548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6D7AC8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 w:rsidRPr="006D7AC8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6D7AC8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6D7AC8" w:rsidTr="00530466">
        <w:tc>
          <w:tcPr>
            <w:tcW w:w="2978" w:type="dxa"/>
            <w:shd w:val="clear" w:color="auto" w:fill="auto"/>
          </w:tcPr>
          <w:p w:rsidR="00E4328F" w:rsidRPr="006D7AC8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6D7AC8" w:rsidRDefault="00E4328F" w:rsidP="005D601E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5D601E" w:rsidRPr="006D7AC8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532" w:type="dxa"/>
            <w:shd w:val="clear" w:color="auto" w:fill="auto"/>
          </w:tcPr>
          <w:p w:rsidR="00E4328F" w:rsidRPr="006D7AC8" w:rsidRDefault="00E4328F" w:rsidP="00123E4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6D7AC8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145548" w:rsidRPr="006D7AC8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6D7AC8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6D7AC8" w:rsidRDefault="00E4328F" w:rsidP="00821FD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6D7AC8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6D7AC8" w:rsidRDefault="00E4328F" w:rsidP="00123E49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DD3BB4" w:rsidRPr="006D7AC8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18</w:t>
            </w:r>
          </w:p>
        </w:tc>
      </w:tr>
      <w:tr w:rsidR="00FE38CE" w:rsidRPr="006D7AC8" w:rsidTr="00530466">
        <w:tc>
          <w:tcPr>
            <w:tcW w:w="2978" w:type="dxa"/>
            <w:shd w:val="clear" w:color="auto" w:fill="auto"/>
          </w:tcPr>
          <w:p w:rsidR="00E4328F" w:rsidRPr="006D7AC8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6D7AC8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6D7AC8" w:rsidTr="00530466">
        <w:tc>
          <w:tcPr>
            <w:tcW w:w="2978" w:type="dxa"/>
            <w:shd w:val="clear" w:color="auto" w:fill="auto"/>
          </w:tcPr>
          <w:p w:rsidR="001169F9" w:rsidRPr="006D7AC8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6D7AC8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6D7AC8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6D7AC8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6D7AC8" w:rsidRDefault="001169F9" w:rsidP="00782CA4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 w:rsidRPr="006D7AC8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</w:t>
            </w:r>
            <w:r w:rsidR="00782CA4" w:rsidRPr="006D7AC8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5</w:t>
            </w:r>
            <w:r w:rsidR="009E0C61" w:rsidRPr="006D7AC8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6D7AC8" w:rsidRDefault="001169F9" w:rsidP="00782CA4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 w:rsidRPr="006D7AC8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6D7AC8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782CA4" w:rsidRPr="006D7AC8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25</w:t>
            </w:r>
            <w:r w:rsidRPr="006D7AC8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6D7AC8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 w:rsidRPr="006D7AC8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6D7AC8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6D7AC8" w:rsidTr="00530466">
        <w:tc>
          <w:tcPr>
            <w:tcW w:w="2978" w:type="dxa"/>
            <w:shd w:val="clear" w:color="auto" w:fill="auto"/>
          </w:tcPr>
          <w:p w:rsidR="00E4328F" w:rsidRPr="006D7AC8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9E0C61" w:rsidRPr="006D7AC8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FD68E8" w:rsidRPr="006D7AC8" w:rsidRDefault="00FD68E8" w:rsidP="00FD68E8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1D7A6D" w:rsidRPr="006D7AC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</w:t>
            </w:r>
            <w:r w:rsidRPr="006D7AC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 Tham gia đầy đủ, ý thức và kết quả tốt</w:t>
            </w:r>
            <w:r w:rsidR="007706CE" w:rsidRPr="006D7AC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phần</w:t>
            </w:r>
            <w:r w:rsidRPr="006D7AC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1D7A6D" w:rsidRPr="006D7AC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thực hành</w:t>
            </w:r>
          </w:p>
          <w:p w:rsidR="009E0C61" w:rsidRPr="006D7AC8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1537BF" w:rsidRPr="006D7AC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D7AC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học tập trên lớp</w:t>
            </w:r>
            <w:r w:rsidR="001537BF" w:rsidRPr="006D7AC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D7AC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(đầy đủ</w:t>
            </w:r>
            <w:r w:rsidR="00530466" w:rsidRPr="006D7AC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 w:rsidRPr="006D7AC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C3D6F" w:rsidRPr="006D7AC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đúng giờ, </w:t>
            </w:r>
            <w:r w:rsidR="00530466" w:rsidRPr="006D7AC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bị </w:t>
            </w:r>
            <w:r w:rsidR="008579BA" w:rsidRPr="006D7AC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bài</w:t>
            </w:r>
            <w:r w:rsidR="00530466" w:rsidRPr="006D7AC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 tích cực thảo luận)</w:t>
            </w:r>
          </w:p>
          <w:p w:rsidR="00E4328F" w:rsidRPr="006D7AC8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+ </w:t>
            </w:r>
            <w:r w:rsidR="00E4328F" w:rsidRPr="006D7AC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 xml:space="preserve">Bài tập: </w:t>
            </w:r>
            <w:r w:rsidR="003943F6" w:rsidRPr="006D7AC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Các bài tập hỏi trực tiếp trong quá trình dạy</w:t>
            </w:r>
            <w:r w:rsidR="008B5460" w:rsidRPr="006D7AC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, các bài kiểm tra trên lớp; bài tập về nhà</w:t>
            </w:r>
          </w:p>
          <w:p w:rsidR="00530466" w:rsidRPr="006D7AC8" w:rsidRDefault="00530466" w:rsidP="005C3D6F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- Kiển t</w:t>
            </w:r>
            <w:r w:rsidR="005C3D6F" w:rsidRPr="006D7AC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ra-đánh giá giữa kỳ: Trắc nghiệm, </w:t>
            </w:r>
            <w:r w:rsidR="00782CA4" w:rsidRPr="006D7AC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60</w:t>
            </w:r>
            <w:r w:rsidR="005C3D6F" w:rsidRPr="006D7AC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Pr="006D7AC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  <w:p w:rsidR="00E4328F" w:rsidRPr="006D7AC8" w:rsidRDefault="00530466" w:rsidP="008B5460">
            <w:pPr>
              <w:widowControl w:val="0"/>
              <w:suppressAutoHyphens w:val="0"/>
              <w:spacing w:before="40"/>
              <w:ind w:left="254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- </w:t>
            </w:r>
            <w:r w:rsidR="00E4328F" w:rsidRPr="006D7AC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Thi</w:t>
            </w:r>
            <w:r w:rsidRPr="006D7AC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cuối kỳ</w:t>
            </w:r>
            <w:r w:rsidR="00E4328F" w:rsidRPr="006D7AC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: </w:t>
            </w:r>
            <w:r w:rsidR="00E4328F" w:rsidRPr="006D7AC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vi-VN" w:eastAsia="en-US"/>
              </w:rPr>
              <w:t>trắc nghiệm</w:t>
            </w:r>
            <w:r w:rsidR="005C3D6F" w:rsidRPr="006D7AC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, </w:t>
            </w:r>
            <w:r w:rsidR="008B5460" w:rsidRPr="006D7AC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60</w:t>
            </w:r>
            <w:r w:rsidR="005C3D6F" w:rsidRPr="006D7AC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 xml:space="preserve"> </w:t>
            </w:r>
            <w:r w:rsidR="00E4328F" w:rsidRPr="006D7AC8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6D7AC8" w:rsidTr="00530466">
        <w:tc>
          <w:tcPr>
            <w:tcW w:w="2978" w:type="dxa"/>
            <w:shd w:val="clear" w:color="auto" w:fill="auto"/>
          </w:tcPr>
          <w:p w:rsidR="00E4328F" w:rsidRPr="006D7AC8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6D7AC8" w:rsidRDefault="009F49C9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Không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6D7AC8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6D7AC8" w:rsidTr="00530466">
        <w:tc>
          <w:tcPr>
            <w:tcW w:w="2978" w:type="dxa"/>
            <w:shd w:val="clear" w:color="auto" w:fill="auto"/>
          </w:tcPr>
          <w:p w:rsidR="00E4328F" w:rsidRPr="006D7AC8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8E649E"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6D7AC8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6D7AC8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6D7AC8" w:rsidTr="00530466">
        <w:tc>
          <w:tcPr>
            <w:tcW w:w="2978" w:type="dxa"/>
            <w:shd w:val="clear" w:color="auto" w:fill="auto"/>
          </w:tcPr>
          <w:p w:rsidR="00E4328F" w:rsidRPr="006D7AC8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6D7AC8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6D7AC8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6D7AC8" w:rsidTr="00530466">
        <w:tc>
          <w:tcPr>
            <w:tcW w:w="2978" w:type="dxa"/>
            <w:shd w:val="clear" w:color="auto" w:fill="auto"/>
          </w:tcPr>
          <w:p w:rsidR="00E4328F" w:rsidRPr="006D7AC8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6D7AC8" w:rsidRDefault="009F49C9" w:rsidP="005C0CF0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Địa chất – Địa vật lý, </w:t>
            </w:r>
            <w:r w:rsidR="005B2540"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Khoan Khai thác</w:t>
            </w:r>
            <w:r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Lọc hóa dầu</w:t>
            </w:r>
          </w:p>
        </w:tc>
      </w:tr>
      <w:tr w:rsidR="00FE38CE" w:rsidRPr="006D7AC8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6D7AC8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6D7AC8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6D7AC8" w:rsidTr="00530466">
        <w:tc>
          <w:tcPr>
            <w:tcW w:w="2978" w:type="dxa"/>
            <w:shd w:val="clear" w:color="auto" w:fill="auto"/>
          </w:tcPr>
          <w:p w:rsidR="00E4328F" w:rsidRPr="006D7AC8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6D7AC8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6D7AC8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6D7AC8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</w:p>
    <w:p w:rsidR="007F7B41" w:rsidRPr="006D7AC8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6D7AC8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6D7AC8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6D7AC8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323D34" w:rsidRPr="006D7AC8" w:rsidRDefault="00B83AE1" w:rsidP="00B83AE1">
      <w:pPr>
        <w:suppressAutoHyphens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pt-BR"/>
        </w:rPr>
      </w:pPr>
      <w:r w:rsidRPr="006D7AC8">
        <w:rPr>
          <w:rFonts w:ascii="Times New Roman" w:hAnsi="Times New Roman"/>
          <w:color w:val="000000"/>
          <w:sz w:val="24"/>
          <w:szCs w:val="24"/>
          <w:lang w:val="pt-BR" w:eastAsia="en-US"/>
        </w:rPr>
        <w:t>Học phần này trang bị các</w:t>
      </w:r>
      <w:r w:rsidR="00AA07FC" w:rsidRPr="006D7AC8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kiến thức về lý thuyết và ứng dụng của phép tính vi tích phân của các hàm đa thức, hàm số mũ, hàm logarithm và hàm lượng giác</w:t>
      </w:r>
      <w:r w:rsidR="00782CA4" w:rsidRPr="006D7AC8">
        <w:rPr>
          <w:rFonts w:ascii="Times New Roman" w:hAnsi="Times New Roman"/>
          <w:color w:val="000000"/>
          <w:sz w:val="24"/>
          <w:szCs w:val="24"/>
          <w:lang w:val="pt-BR" w:eastAsia="en-US"/>
        </w:rPr>
        <w:t>.</w:t>
      </w:r>
      <w:r w:rsidR="00AA07FC" w:rsidRPr="006D7AC8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 </w:t>
      </w:r>
      <w:r w:rsidR="00182DF8" w:rsidRPr="006D7AC8">
        <w:rPr>
          <w:rFonts w:ascii="Times New Roman" w:hAnsi="Times New Roman"/>
          <w:color w:val="000000"/>
          <w:sz w:val="24"/>
          <w:szCs w:val="24"/>
          <w:lang w:val="pt-BR" w:eastAsia="en-US"/>
        </w:rPr>
        <w:t xml:space="preserve">Nghiệm dưới dạng đồ thị, dạng số, và dạng giải tích của các bài toán ứng dụng có liên quan tới đạo hàm. Cuối học phần là </w:t>
      </w:r>
      <w:r w:rsidR="00DB0846" w:rsidRPr="006D7AC8">
        <w:rPr>
          <w:rFonts w:ascii="Times New Roman" w:hAnsi="Times New Roman"/>
          <w:color w:val="000000"/>
          <w:sz w:val="24"/>
          <w:szCs w:val="24"/>
          <w:lang w:val="pt-BR" w:eastAsia="en-US"/>
        </w:rPr>
        <w:t>phần giới thiệu về tích phân.</w:t>
      </w:r>
    </w:p>
    <w:p w:rsidR="005C0CF0" w:rsidRPr="006D7AC8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 w:rsidRPr="006D7AC8"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5C0CF0" w:rsidRPr="006D7AC8" w:rsidRDefault="008D0A12" w:rsidP="005C0CF0">
      <w:pPr>
        <w:suppressAutoHyphens w:val="0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6D7AC8">
        <w:rPr>
          <w:rFonts w:ascii="Times New Roman" w:hAnsi="Times New Roman"/>
          <w:iCs/>
          <w:sz w:val="24"/>
          <w:szCs w:val="24"/>
          <w:lang w:eastAsia="en-US"/>
        </w:rPr>
        <w:t>The cou</w:t>
      </w:r>
      <w:r w:rsidR="00DB0846" w:rsidRPr="006D7AC8">
        <w:rPr>
          <w:rFonts w:ascii="Times New Roman" w:hAnsi="Times New Roman"/>
          <w:iCs/>
          <w:sz w:val="24"/>
          <w:szCs w:val="24"/>
          <w:lang w:eastAsia="en-US"/>
        </w:rPr>
        <w:t>rse covers the following topics:</w:t>
      </w:r>
      <w:r w:rsidRPr="006D7AC8">
        <w:rPr>
          <w:rFonts w:ascii="Times New Roman" w:hAnsi="Times New Roman"/>
          <w:iCs/>
          <w:sz w:val="24"/>
          <w:szCs w:val="24"/>
          <w:lang w:eastAsia="en-US"/>
        </w:rPr>
        <w:t xml:space="preserve"> </w:t>
      </w:r>
      <w:r w:rsidR="00DB0846" w:rsidRPr="006D7AC8">
        <w:rPr>
          <w:rFonts w:ascii="Times New Roman" w:hAnsi="Times New Roman"/>
          <w:iCs/>
          <w:sz w:val="24"/>
          <w:szCs w:val="24"/>
          <w:lang w:eastAsia="en-US"/>
        </w:rPr>
        <w:t>theory and application of the differential calculus of polynomial, exponential, logarithmic and trigonometric functions. Graphical, numerical and analytical solutions to applied problems involving derivatives. Introduction to the integral</w:t>
      </w:r>
      <w:r w:rsidR="00237FD5" w:rsidRPr="006D7AC8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.</w:t>
      </w:r>
    </w:p>
    <w:p w:rsidR="005C0CF0" w:rsidRPr="006D7AC8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2B499C" w:rsidRPr="006D7AC8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6D7AC8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B032EF" w:rsidRPr="006D7AC8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669"/>
      </w:tblGrid>
      <w:tr w:rsidR="005606D1" w:rsidRPr="006D7AC8" w:rsidTr="006A00D5">
        <w:trPr>
          <w:tblHeader/>
          <w:jc w:val="center"/>
        </w:trPr>
        <w:tc>
          <w:tcPr>
            <w:tcW w:w="1675" w:type="dxa"/>
          </w:tcPr>
          <w:p w:rsidR="00FE38CE" w:rsidRPr="006D7AC8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9" w:type="dxa"/>
          </w:tcPr>
          <w:p w:rsidR="00FE38CE" w:rsidRPr="006D7AC8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</w:pPr>
            <w:r w:rsidRPr="006D7AC8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Chuẩn đầu ra </w:t>
            </w:r>
            <w:r w:rsidRPr="006D7AC8">
              <w:rPr>
                <w:rFonts w:ascii="Times New Roman" w:hAnsi="Times New Roman"/>
                <w:b/>
                <w:noProof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E522A8" w:rsidRPr="006D7AC8" w:rsidTr="008A0576">
        <w:trPr>
          <w:trHeight w:val="251"/>
          <w:jc w:val="center"/>
        </w:trPr>
        <w:tc>
          <w:tcPr>
            <w:tcW w:w="1675" w:type="dxa"/>
          </w:tcPr>
          <w:p w:rsidR="00E522A8" w:rsidRPr="006D7AC8" w:rsidRDefault="00E522A8" w:rsidP="007B6E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9" w:type="dxa"/>
          </w:tcPr>
          <w:p w:rsidR="00E522A8" w:rsidRPr="006D7AC8" w:rsidRDefault="00E522A8" w:rsidP="007B6E26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Hiểu được nguồn gốc ra đời của giải tích và ứng dụng trong thực tế  </w:t>
            </w:r>
          </w:p>
        </w:tc>
      </w:tr>
      <w:tr w:rsidR="00E522A8" w:rsidRPr="006D7AC8" w:rsidTr="008A0576">
        <w:trPr>
          <w:trHeight w:val="251"/>
          <w:jc w:val="center"/>
        </w:trPr>
        <w:tc>
          <w:tcPr>
            <w:tcW w:w="1675" w:type="dxa"/>
            <w:vMerge w:val="restart"/>
          </w:tcPr>
          <w:p w:rsidR="00E522A8" w:rsidRPr="006D7AC8" w:rsidRDefault="00E522A8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L.O.2</w:t>
            </w:r>
          </w:p>
        </w:tc>
        <w:tc>
          <w:tcPr>
            <w:tcW w:w="7669" w:type="dxa"/>
          </w:tcPr>
          <w:p w:rsidR="00E522A8" w:rsidRPr="006D7AC8" w:rsidRDefault="00A00DE3" w:rsidP="00777A28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H</w:t>
            </w:r>
            <w:r w:rsidR="00E522A8"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àm số và mô hình toán với hàm số  </w:t>
            </w:r>
          </w:p>
        </w:tc>
      </w:tr>
      <w:tr w:rsidR="00E522A8" w:rsidRPr="006D7AC8" w:rsidTr="008A0576">
        <w:trPr>
          <w:trHeight w:val="251"/>
          <w:jc w:val="center"/>
        </w:trPr>
        <w:tc>
          <w:tcPr>
            <w:tcW w:w="1675" w:type="dxa"/>
            <w:vMerge/>
          </w:tcPr>
          <w:p w:rsidR="00E522A8" w:rsidRPr="006D7AC8" w:rsidRDefault="00E522A8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E522A8" w:rsidRPr="006D7AC8" w:rsidRDefault="00E522A8" w:rsidP="008173D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D7AC8">
              <w:rPr>
                <w:rFonts w:ascii="Times New Roman" w:hAnsi="Times New Roman"/>
                <w:sz w:val="24"/>
                <w:szCs w:val="24"/>
              </w:rPr>
              <w:t xml:space="preserve">2.1 –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diễn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  <w:p w:rsidR="00E522A8" w:rsidRPr="006D7AC8" w:rsidRDefault="00E522A8" w:rsidP="00AD65F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D7AC8">
              <w:rPr>
                <w:rFonts w:ascii="Times New Roman" w:hAnsi="Times New Roman"/>
                <w:sz w:val="24"/>
                <w:szCs w:val="24"/>
              </w:rPr>
              <w:t xml:space="preserve">2.2 –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mô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</w:tc>
      </w:tr>
      <w:tr w:rsidR="00E522A8" w:rsidRPr="006D7AC8" w:rsidTr="008A0576">
        <w:trPr>
          <w:trHeight w:val="251"/>
          <w:jc w:val="center"/>
        </w:trPr>
        <w:tc>
          <w:tcPr>
            <w:tcW w:w="1675" w:type="dxa"/>
          </w:tcPr>
          <w:p w:rsidR="00E522A8" w:rsidRPr="006D7AC8" w:rsidRDefault="00E522A8" w:rsidP="007B6E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L.O.3</w:t>
            </w:r>
          </w:p>
        </w:tc>
        <w:tc>
          <w:tcPr>
            <w:tcW w:w="7669" w:type="dxa"/>
          </w:tcPr>
          <w:p w:rsidR="00E522A8" w:rsidRPr="006D7AC8" w:rsidRDefault="00E522A8" w:rsidP="007B6E26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Đạo hàm của hàm số  </w:t>
            </w:r>
          </w:p>
        </w:tc>
      </w:tr>
      <w:tr w:rsidR="00E522A8" w:rsidRPr="006D7AC8" w:rsidTr="008A0576">
        <w:trPr>
          <w:trHeight w:val="251"/>
          <w:jc w:val="center"/>
        </w:trPr>
        <w:tc>
          <w:tcPr>
            <w:tcW w:w="1675" w:type="dxa"/>
          </w:tcPr>
          <w:p w:rsidR="00E522A8" w:rsidRPr="006D7AC8" w:rsidRDefault="00E522A8" w:rsidP="007B6E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E522A8" w:rsidRPr="006D7AC8" w:rsidRDefault="00E522A8" w:rsidP="007B6E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D7AC8">
              <w:rPr>
                <w:rFonts w:ascii="Times New Roman" w:hAnsi="Times New Roman"/>
                <w:sz w:val="24"/>
                <w:szCs w:val="24"/>
              </w:rPr>
              <w:t xml:space="preserve">3.1 –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  <w:p w:rsidR="00E522A8" w:rsidRPr="006D7AC8" w:rsidRDefault="00E522A8" w:rsidP="00AD65F9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L.O.</w:t>
            </w:r>
            <w:r w:rsidRPr="006D7AC8">
              <w:rPr>
                <w:rFonts w:ascii="Times New Roman" w:hAnsi="Times New Roman"/>
                <w:sz w:val="24"/>
                <w:szCs w:val="24"/>
              </w:rPr>
              <w:t xml:space="preserve">3.2 –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tục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  <w:p w:rsidR="00E522A8" w:rsidRPr="006D7AC8" w:rsidRDefault="00E522A8" w:rsidP="005B307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D7AC8">
              <w:rPr>
                <w:rFonts w:ascii="Times New Roman" w:hAnsi="Times New Roman"/>
                <w:sz w:val="24"/>
                <w:szCs w:val="24"/>
              </w:rPr>
              <w:t xml:space="preserve">3.3 –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</w:p>
          <w:p w:rsidR="00E522A8" w:rsidRPr="006D7AC8" w:rsidRDefault="00E522A8" w:rsidP="005B307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 xml:space="preserve">L.O.3.4 –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tắc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</w:p>
          <w:p w:rsidR="00E522A8" w:rsidRPr="006D7AC8" w:rsidRDefault="00E522A8" w:rsidP="00EA1AE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 xml:space="preserve">L.O.3.5 -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</w:p>
        </w:tc>
      </w:tr>
      <w:tr w:rsidR="00E522A8" w:rsidRPr="006D7AC8" w:rsidTr="008A0576">
        <w:trPr>
          <w:trHeight w:val="251"/>
          <w:jc w:val="center"/>
        </w:trPr>
        <w:tc>
          <w:tcPr>
            <w:tcW w:w="1675" w:type="dxa"/>
          </w:tcPr>
          <w:p w:rsidR="00E522A8" w:rsidRPr="006D7AC8" w:rsidRDefault="00E522A8" w:rsidP="007B6E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L.O.</w:t>
            </w:r>
            <w:r w:rsidR="0000272D"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69" w:type="dxa"/>
          </w:tcPr>
          <w:p w:rsidR="00E522A8" w:rsidRPr="006D7AC8" w:rsidRDefault="00E522A8" w:rsidP="007B6E26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Tích phân</w:t>
            </w:r>
          </w:p>
        </w:tc>
      </w:tr>
      <w:tr w:rsidR="00E522A8" w:rsidRPr="006D7AC8" w:rsidTr="008A0576">
        <w:trPr>
          <w:trHeight w:val="251"/>
          <w:jc w:val="center"/>
        </w:trPr>
        <w:tc>
          <w:tcPr>
            <w:tcW w:w="1675" w:type="dxa"/>
          </w:tcPr>
          <w:p w:rsidR="00E522A8" w:rsidRPr="006D7AC8" w:rsidRDefault="00E522A8" w:rsidP="007B6E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7669" w:type="dxa"/>
          </w:tcPr>
          <w:p w:rsidR="00E522A8" w:rsidRPr="006D7AC8" w:rsidRDefault="00E522A8" w:rsidP="007B6E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00272D" w:rsidRPr="006D7AC8">
              <w:rPr>
                <w:rFonts w:ascii="Times New Roman" w:hAnsi="Times New Roman"/>
                <w:sz w:val="24"/>
                <w:szCs w:val="24"/>
              </w:rPr>
              <w:t>4</w:t>
            </w:r>
            <w:r w:rsidRPr="006D7AC8">
              <w:rPr>
                <w:rFonts w:ascii="Times New Roman" w:hAnsi="Times New Roman"/>
                <w:sz w:val="24"/>
                <w:szCs w:val="24"/>
              </w:rPr>
              <w:t xml:space="preserve">.1 –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</w:p>
          <w:p w:rsidR="00E522A8" w:rsidRPr="006D7AC8" w:rsidRDefault="00E522A8" w:rsidP="007B6E2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00272D" w:rsidRPr="006D7AC8">
              <w:rPr>
                <w:rFonts w:ascii="Times New Roman" w:hAnsi="Times New Roman"/>
                <w:sz w:val="24"/>
                <w:szCs w:val="24"/>
              </w:rPr>
              <w:t>4</w:t>
            </w:r>
            <w:r w:rsidRPr="006D7AC8">
              <w:rPr>
                <w:rFonts w:ascii="Times New Roman" w:hAnsi="Times New Roman"/>
                <w:sz w:val="24"/>
                <w:szCs w:val="24"/>
              </w:rPr>
              <w:t xml:space="preserve">.2 –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cơ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bản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</w:p>
          <w:p w:rsidR="00E522A8" w:rsidRPr="006D7AC8" w:rsidRDefault="00E522A8" w:rsidP="00FE68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="0000272D" w:rsidRPr="006D7AC8">
              <w:rPr>
                <w:rFonts w:ascii="Times New Roman" w:hAnsi="Times New Roman"/>
                <w:sz w:val="24"/>
                <w:szCs w:val="24"/>
              </w:rPr>
              <w:t>4</w:t>
            </w:r>
            <w:r w:rsidRPr="006D7AC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</w:p>
        </w:tc>
      </w:tr>
    </w:tbl>
    <w:p w:rsidR="00270CBA" w:rsidRPr="006D7AC8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6D7AC8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6D7AC8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6D7AC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6D7AC8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gramEnd"/>
      <w:r w:rsidR="0034379A" w:rsidRPr="006D7A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6D7AC8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:rsidR="00B83AE1" w:rsidRPr="006D7AC8" w:rsidRDefault="001C3CD1" w:rsidP="00B83AE1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6D7AC8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6D7A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D7AC8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6D7A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D7AC8">
        <w:rPr>
          <w:rFonts w:ascii="Times New Roman" w:hAnsi="Times New Roman"/>
          <w:b/>
          <w:color w:val="000000" w:themeColor="text1"/>
          <w:sz w:val="24"/>
          <w:szCs w:val="24"/>
        </w:rPr>
        <w:t>bắt</w:t>
      </w:r>
      <w:proofErr w:type="spellEnd"/>
      <w:r w:rsidRPr="006D7A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D7AC8">
        <w:rPr>
          <w:rFonts w:ascii="Times New Roman" w:hAnsi="Times New Roman"/>
          <w:b/>
          <w:color w:val="000000" w:themeColor="text1"/>
          <w:sz w:val="24"/>
          <w:szCs w:val="24"/>
        </w:rPr>
        <w:t>buộc</w:t>
      </w:r>
      <w:proofErr w:type="spellEnd"/>
      <w:r w:rsidR="00427898" w:rsidRPr="006D7AC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514DF0" w:rsidRPr="006D7AC8" w:rsidRDefault="00514DF0" w:rsidP="00572A93">
      <w:pPr>
        <w:pStyle w:val="ListParagraph"/>
        <w:suppressAutoHyphens w:val="0"/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D7AC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James Stewart.: </w:t>
      </w:r>
      <w:r w:rsidRPr="006D7AC8">
        <w:rPr>
          <w:rFonts w:ascii="Times New Roman" w:hAnsi="Times New Roman"/>
          <w:color w:val="000000"/>
          <w:sz w:val="24"/>
          <w:szCs w:val="24"/>
        </w:rPr>
        <w:t xml:space="preserve">Calculus: Early </w:t>
      </w:r>
      <w:proofErr w:type="spellStart"/>
      <w:r w:rsidRPr="006D7AC8">
        <w:rPr>
          <w:rFonts w:ascii="Times New Roman" w:hAnsi="Times New Roman"/>
          <w:color w:val="000000"/>
          <w:sz w:val="24"/>
          <w:szCs w:val="24"/>
        </w:rPr>
        <w:t>Transcendentals</w:t>
      </w:r>
      <w:proofErr w:type="spellEnd"/>
      <w:r w:rsidRPr="006D7AC8">
        <w:rPr>
          <w:rFonts w:ascii="Times New Roman" w:hAnsi="Times New Roman"/>
          <w:color w:val="000000"/>
          <w:sz w:val="24"/>
          <w:szCs w:val="24"/>
          <w:lang w:eastAsia="en-US"/>
        </w:rPr>
        <w:t>, 7 Edition, (2012)</w:t>
      </w:r>
    </w:p>
    <w:p w:rsidR="00A84FFA" w:rsidRPr="006D7AC8" w:rsidRDefault="00A84FFA" w:rsidP="00A84FFA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6D7AC8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6D7A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D7AC8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6D7A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D7AC8">
        <w:rPr>
          <w:rFonts w:ascii="Times New Roman" w:hAnsi="Times New Roman"/>
          <w:b/>
          <w:color w:val="000000" w:themeColor="text1"/>
          <w:sz w:val="24"/>
          <w:szCs w:val="24"/>
        </w:rPr>
        <w:t>tham</w:t>
      </w:r>
      <w:proofErr w:type="spellEnd"/>
      <w:r w:rsidRPr="006D7AC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D7AC8">
        <w:rPr>
          <w:rFonts w:ascii="Times New Roman" w:hAnsi="Times New Roman"/>
          <w:b/>
          <w:color w:val="000000" w:themeColor="text1"/>
          <w:sz w:val="24"/>
          <w:szCs w:val="24"/>
        </w:rPr>
        <w:t>khảo</w:t>
      </w:r>
      <w:proofErr w:type="spellEnd"/>
      <w:r w:rsidRPr="006D7AC8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F74194" w:rsidRPr="006D7AC8" w:rsidRDefault="00F74194" w:rsidP="00F2013F">
      <w:pPr>
        <w:pStyle w:val="ListParagraph"/>
        <w:suppressAutoHyphens w:val="0"/>
        <w:autoSpaceDE w:val="0"/>
        <w:autoSpaceDN w:val="0"/>
        <w:adjustRightInd w:val="0"/>
        <w:ind w:left="567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F74194" w:rsidRPr="006D7AC8" w:rsidRDefault="00572A93" w:rsidP="00572A93">
      <w:pPr>
        <w:suppressAutoHyphens w:val="0"/>
        <w:ind w:left="3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6D7AC8">
        <w:rPr>
          <w:rFonts w:ascii="Times New Roman" w:hAnsi="Times New Roman"/>
          <w:sz w:val="24"/>
          <w:szCs w:val="24"/>
          <w:lang w:eastAsia="en-US"/>
        </w:rPr>
        <w:t>Robert A. Adams, Calculus A Complete Course, 5th Edition.</w:t>
      </w:r>
    </w:p>
    <w:p w:rsidR="00572A93" w:rsidRPr="006D7AC8" w:rsidRDefault="00572A93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F7B41" w:rsidRPr="006D7AC8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6D7AC8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4</w:t>
      </w:r>
      <w:r w:rsidR="007F7B41" w:rsidRPr="006D7AC8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</w:t>
      </w:r>
      <w:r w:rsidR="0096039C" w:rsidRPr="006D7AC8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3608"/>
        <w:gridCol w:w="3166"/>
        <w:gridCol w:w="1411"/>
      </w:tblGrid>
      <w:tr w:rsidR="005606D1" w:rsidRPr="006D7AC8" w:rsidTr="002937AB">
        <w:trPr>
          <w:tblHeader/>
          <w:jc w:val="center"/>
        </w:trPr>
        <w:tc>
          <w:tcPr>
            <w:tcW w:w="874" w:type="dxa"/>
            <w:vAlign w:val="center"/>
          </w:tcPr>
          <w:p w:rsidR="00FE38CE" w:rsidRPr="006D7AC8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Tuần</w:t>
            </w:r>
          </w:p>
        </w:tc>
        <w:tc>
          <w:tcPr>
            <w:tcW w:w="3608" w:type="dxa"/>
            <w:vAlign w:val="center"/>
          </w:tcPr>
          <w:p w:rsidR="00FE38CE" w:rsidRPr="006D7AC8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Nội dung</w:t>
            </w:r>
          </w:p>
        </w:tc>
        <w:tc>
          <w:tcPr>
            <w:tcW w:w="3166" w:type="dxa"/>
            <w:vAlign w:val="center"/>
          </w:tcPr>
          <w:p w:rsidR="00FE38CE" w:rsidRPr="006D7AC8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Chuẩn đầu ra </w:t>
            </w:r>
            <w:r w:rsidRPr="006D7AC8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br/>
              <w:t>chi tiết</w:t>
            </w:r>
          </w:p>
        </w:tc>
        <w:tc>
          <w:tcPr>
            <w:tcW w:w="1411" w:type="dxa"/>
            <w:vAlign w:val="center"/>
          </w:tcPr>
          <w:p w:rsidR="00FE38CE" w:rsidRPr="006D7AC8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Hoạt động </w:t>
            </w:r>
            <w:r w:rsidRPr="006D7AC8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br/>
              <w:t>đánh giá</w:t>
            </w:r>
          </w:p>
        </w:tc>
      </w:tr>
      <w:tr w:rsidR="005606D1" w:rsidRPr="006D7AC8" w:rsidTr="005748EB">
        <w:trPr>
          <w:trHeight w:val="1150"/>
          <w:jc w:val="center"/>
        </w:trPr>
        <w:tc>
          <w:tcPr>
            <w:tcW w:w="874" w:type="dxa"/>
          </w:tcPr>
          <w:p w:rsidR="00FE38CE" w:rsidRPr="006D7AC8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08" w:type="dxa"/>
          </w:tcPr>
          <w:p w:rsidR="00481218" w:rsidRPr="006736ED" w:rsidRDefault="00481218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6ED">
              <w:rPr>
                <w:rFonts w:ascii="Times New Roman" w:hAnsi="Times New Roman"/>
                <w:b/>
                <w:sz w:val="24"/>
                <w:szCs w:val="24"/>
              </w:rPr>
              <w:t>CHƯƠNG 1. MỞ ĐẦU</w:t>
            </w:r>
          </w:p>
          <w:p w:rsidR="00C74639" w:rsidRPr="006D7AC8" w:rsidRDefault="001F4550" w:rsidP="001F4550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="00C74639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4550" w:rsidRPr="006D7AC8" w:rsidRDefault="001F4550" w:rsidP="001F4550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tuyến</w:t>
            </w:r>
            <w:proofErr w:type="spellEnd"/>
          </w:p>
          <w:p w:rsidR="001F4550" w:rsidRPr="006D7AC8" w:rsidRDefault="001F4550" w:rsidP="001F4550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vận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tốc</w:t>
            </w:r>
            <w:proofErr w:type="spellEnd"/>
          </w:p>
          <w:p w:rsidR="001F4550" w:rsidRPr="006D7AC8" w:rsidRDefault="001F4550" w:rsidP="001F4550">
            <w:pPr>
              <w:pStyle w:val="ListParagraph"/>
              <w:widowControl w:val="0"/>
              <w:numPr>
                <w:ilvl w:val="1"/>
                <w:numId w:val="20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dãy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  <w:p w:rsidR="00E113CE" w:rsidRPr="006D7AC8" w:rsidRDefault="00E113CE" w:rsidP="00C74639">
            <w:pPr>
              <w:suppressAutoHyphens w:val="0"/>
              <w:autoSpaceDE w:val="0"/>
              <w:autoSpaceDN w:val="0"/>
              <w:adjustRightInd w:val="0"/>
              <w:ind w:left="38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A86AAB" w:rsidRPr="006D7AC8" w:rsidRDefault="001F4543" w:rsidP="00C2727E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L.O.1. </w:t>
            </w:r>
            <w:r w:rsidR="00E44162"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Hiểu được nguồn gốc ra đời của giải tích và một số ứng dụng trong thực tế</w:t>
            </w:r>
          </w:p>
        </w:tc>
        <w:tc>
          <w:tcPr>
            <w:tcW w:w="1411" w:type="dxa"/>
          </w:tcPr>
          <w:p w:rsidR="00FE38CE" w:rsidRPr="006D7AC8" w:rsidRDefault="00A86AAB" w:rsidP="00E82E3D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</w:t>
            </w:r>
            <w:r w:rsidR="00162F52"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hảo luận</w:t>
            </w:r>
          </w:p>
        </w:tc>
      </w:tr>
      <w:tr w:rsidR="005606D1" w:rsidRPr="006D7AC8" w:rsidTr="005748EB">
        <w:trPr>
          <w:trHeight w:val="1613"/>
          <w:jc w:val="center"/>
        </w:trPr>
        <w:tc>
          <w:tcPr>
            <w:tcW w:w="874" w:type="dxa"/>
          </w:tcPr>
          <w:p w:rsidR="00162F52" w:rsidRPr="006D7AC8" w:rsidRDefault="00C55AB2" w:rsidP="00C55AB2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  <w:r w:rsidR="00323CE0"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-</w:t>
            </w: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8" w:type="dxa"/>
          </w:tcPr>
          <w:p w:rsidR="00C74639" w:rsidRPr="006736ED" w:rsidRDefault="00C74639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6ED">
              <w:rPr>
                <w:rFonts w:ascii="Times New Roman" w:hAnsi="Times New Roman"/>
                <w:b/>
                <w:sz w:val="24"/>
                <w:szCs w:val="24"/>
              </w:rPr>
              <w:t>CH</w:t>
            </w:r>
            <w:r w:rsidRPr="006736ED">
              <w:rPr>
                <w:rFonts w:ascii="Times New Roman" w:hAnsi="Times New Roman" w:hint="eastAsia"/>
                <w:b/>
                <w:sz w:val="24"/>
                <w:szCs w:val="24"/>
              </w:rPr>
              <w:t>ƯƠ</w:t>
            </w:r>
            <w:r w:rsidRPr="006736ED">
              <w:rPr>
                <w:rFonts w:ascii="Times New Roman" w:hAnsi="Times New Roman"/>
                <w:b/>
                <w:sz w:val="24"/>
                <w:szCs w:val="24"/>
              </w:rPr>
              <w:t xml:space="preserve">NG 2. </w:t>
            </w:r>
            <w:r w:rsidR="00C6037E" w:rsidRPr="006736ED">
              <w:rPr>
                <w:rFonts w:ascii="Times New Roman" w:hAnsi="Times New Roman"/>
                <w:b/>
                <w:sz w:val="24"/>
                <w:szCs w:val="24"/>
              </w:rPr>
              <w:t>HÀM SỐ VÀ CÁC MÔ HÌNH</w:t>
            </w:r>
            <w:r w:rsidRPr="00673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74639" w:rsidRPr="006D7AC8" w:rsidRDefault="00C74639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 xml:space="preserve">2.1  </w:t>
            </w:r>
            <w:proofErr w:type="spellStart"/>
            <w:r w:rsidR="002C2B76" w:rsidRPr="006D7AC8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2C2B76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2B76" w:rsidRPr="006D7AC8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="002C2B76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2B76" w:rsidRPr="006D7AC8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="002C2B76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2B76" w:rsidRPr="006D7AC8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="002C2B76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2B76" w:rsidRPr="006D7AC8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="002C2B76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2B76"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="002C2B76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2B76" w:rsidRPr="006D7AC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  <w:p w:rsidR="00C74639" w:rsidRPr="006D7AC8" w:rsidRDefault="00C74639" w:rsidP="002C2B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 xml:space="preserve">2.2 </w:t>
            </w:r>
            <w:proofErr w:type="spellStart"/>
            <w:r w:rsidR="002C2B76" w:rsidRPr="006D7AC8">
              <w:rPr>
                <w:rFonts w:ascii="Times New Roman" w:hAnsi="Times New Roman"/>
                <w:sz w:val="24"/>
                <w:szCs w:val="24"/>
              </w:rPr>
              <w:t>Mô</w:t>
            </w:r>
            <w:proofErr w:type="spellEnd"/>
            <w:r w:rsidR="002C2B76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2B76" w:rsidRPr="006D7AC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="002C2B76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2B76" w:rsidRPr="006D7AC8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="002C2B76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2B76" w:rsidRPr="006D7AC8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="002C2B76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2B76"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="002C2B76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2B76" w:rsidRPr="006D7AC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  <w:p w:rsidR="00C74639" w:rsidRPr="006D7AC8" w:rsidRDefault="00C74639" w:rsidP="002C2B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 xml:space="preserve">2.3 </w:t>
            </w:r>
            <w:proofErr w:type="spellStart"/>
            <w:r w:rsidR="002C2B76" w:rsidRPr="006D7AC8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="002C2B76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2B76" w:rsidRPr="006D7AC8">
              <w:rPr>
                <w:rFonts w:ascii="Times New Roman" w:hAnsi="Times New Roman"/>
                <w:sz w:val="24"/>
                <w:szCs w:val="24"/>
              </w:rPr>
              <w:t>tạo</w:t>
            </w:r>
            <w:proofErr w:type="spellEnd"/>
            <w:r w:rsidR="002C2B76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2B76"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="002C2B76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2B76" w:rsidRPr="006D7AC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="002C2B76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C2B76" w:rsidRPr="006D7AC8">
              <w:rPr>
                <w:rFonts w:ascii="Times New Roman" w:hAnsi="Times New Roman"/>
                <w:sz w:val="24"/>
                <w:szCs w:val="24"/>
              </w:rPr>
              <w:t>mới</w:t>
            </w:r>
            <w:proofErr w:type="spellEnd"/>
          </w:p>
          <w:p w:rsidR="00C74639" w:rsidRPr="006D7AC8" w:rsidRDefault="00C74639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>2.4</w:t>
            </w:r>
            <w:r w:rsidR="00E157CF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57CF"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="00E157CF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57CF" w:rsidRPr="006D7AC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="00E157CF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157CF" w:rsidRPr="006D7AC8">
              <w:rPr>
                <w:rFonts w:ascii="Times New Roman" w:hAnsi="Times New Roman"/>
                <w:sz w:val="24"/>
                <w:szCs w:val="24"/>
              </w:rPr>
              <w:t>mũ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C74639" w:rsidRPr="006D7AC8" w:rsidRDefault="00C74639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>2.5</w:t>
            </w:r>
            <w:r w:rsidR="00E157CF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7A2C"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="000B7A2C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7A2C" w:rsidRPr="006D7AC8">
              <w:rPr>
                <w:rFonts w:ascii="Times New Roman" w:hAnsi="Times New Roman"/>
                <w:sz w:val="24"/>
                <w:szCs w:val="24"/>
              </w:rPr>
              <w:t>ngược</w:t>
            </w:r>
            <w:proofErr w:type="spellEnd"/>
            <w:r w:rsidR="000B7A2C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7A2C" w:rsidRPr="006D7AC8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0B7A2C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7A2C"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="000B7A2C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B7A2C" w:rsidRPr="006D7AC8">
              <w:rPr>
                <w:rFonts w:ascii="Times New Roman" w:hAnsi="Times New Roman"/>
                <w:sz w:val="24"/>
                <w:szCs w:val="24"/>
              </w:rPr>
              <w:t>logarit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43B8D" w:rsidRPr="006D7AC8" w:rsidRDefault="00BD2DE1" w:rsidP="0000327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 xml:space="preserve">2.6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Sử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Matlab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để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vẽ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đồ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</w:p>
        </w:tc>
        <w:tc>
          <w:tcPr>
            <w:tcW w:w="3166" w:type="dxa"/>
          </w:tcPr>
          <w:p w:rsidR="00216FBF" w:rsidRPr="006D7AC8" w:rsidRDefault="00216FBF" w:rsidP="00216FB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D7AC8">
              <w:rPr>
                <w:rFonts w:ascii="Times New Roman" w:hAnsi="Times New Roman"/>
                <w:sz w:val="24"/>
                <w:szCs w:val="24"/>
              </w:rPr>
              <w:t xml:space="preserve">2.1 –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cách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biểu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diễn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  <w:p w:rsidR="00162F52" w:rsidRPr="006D7AC8" w:rsidRDefault="00216FBF" w:rsidP="00216FBF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D7AC8">
              <w:rPr>
                <w:rFonts w:ascii="Times New Roman" w:hAnsi="Times New Roman"/>
                <w:sz w:val="24"/>
                <w:szCs w:val="24"/>
              </w:rPr>
              <w:t xml:space="preserve">2.2 –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mô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1411" w:type="dxa"/>
          </w:tcPr>
          <w:p w:rsidR="00162F52" w:rsidRPr="006D7AC8" w:rsidRDefault="00162F52" w:rsidP="00BF72BD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="00BF72BD"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="00BF72BD"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tập, thực hành</w:t>
            </w:r>
          </w:p>
        </w:tc>
      </w:tr>
      <w:tr w:rsidR="005606D1" w:rsidRPr="006D7AC8" w:rsidTr="005748EB">
        <w:trPr>
          <w:trHeight w:val="821"/>
          <w:jc w:val="center"/>
        </w:trPr>
        <w:tc>
          <w:tcPr>
            <w:tcW w:w="874" w:type="dxa"/>
          </w:tcPr>
          <w:p w:rsidR="00162F52" w:rsidRPr="006D7AC8" w:rsidRDefault="00642ED0" w:rsidP="00323CE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3608" w:type="dxa"/>
          </w:tcPr>
          <w:p w:rsidR="00C74639" w:rsidRPr="006736ED" w:rsidRDefault="00C74639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6ED">
              <w:rPr>
                <w:rFonts w:ascii="Times New Roman" w:hAnsi="Times New Roman"/>
                <w:b/>
                <w:sz w:val="24"/>
                <w:szCs w:val="24"/>
              </w:rPr>
              <w:t>CH</w:t>
            </w:r>
            <w:r w:rsidRPr="006736ED">
              <w:rPr>
                <w:rFonts w:ascii="Times New Roman" w:hAnsi="Times New Roman" w:hint="eastAsia"/>
                <w:b/>
                <w:sz w:val="24"/>
                <w:szCs w:val="24"/>
              </w:rPr>
              <w:t>ƯƠ</w:t>
            </w:r>
            <w:r w:rsidRPr="006736ED">
              <w:rPr>
                <w:rFonts w:ascii="Times New Roman" w:hAnsi="Times New Roman"/>
                <w:b/>
                <w:sz w:val="24"/>
                <w:szCs w:val="24"/>
              </w:rPr>
              <w:t xml:space="preserve">NG 3. </w:t>
            </w:r>
            <w:r w:rsidR="00642ED0" w:rsidRPr="006736ED">
              <w:rPr>
                <w:rFonts w:ascii="Times New Roman" w:hAnsi="Times New Roman"/>
                <w:b/>
                <w:sz w:val="24"/>
                <w:szCs w:val="24"/>
              </w:rPr>
              <w:t>GIỚI HẠN VÀ ĐẠO HÀM</w:t>
            </w:r>
            <w:r w:rsidRPr="00673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77BD3" w:rsidRPr="006D7AC8" w:rsidRDefault="00C74639" w:rsidP="00F77BD3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 xml:space="preserve">3.1 </w:t>
            </w:r>
            <w:proofErr w:type="spellStart"/>
            <w:r w:rsidR="00F77BD3" w:rsidRPr="006D7AC8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 w:rsidR="00F77BD3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7BD3" w:rsidRPr="006D7AC8"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  <w:r w:rsidR="00F77BD3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7BD3" w:rsidRPr="006D7AC8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="00F77BD3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7BD3"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="00F77BD3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7BD3" w:rsidRPr="006D7AC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  <w:p w:rsidR="00C74639" w:rsidRPr="006D7AC8" w:rsidRDefault="00C74639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 xml:space="preserve">3.2 </w:t>
            </w:r>
            <w:proofErr w:type="spellStart"/>
            <w:r w:rsidR="00F77BD3" w:rsidRPr="006D7AC8">
              <w:rPr>
                <w:rFonts w:ascii="Times New Roman" w:hAnsi="Times New Roman"/>
                <w:sz w:val="24"/>
                <w:szCs w:val="24"/>
              </w:rPr>
              <w:t>Luật</w:t>
            </w:r>
            <w:proofErr w:type="spellEnd"/>
            <w:r w:rsidR="00F77BD3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7BD3" w:rsidRPr="006D7AC8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 w:rsidR="00F77BD3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77BD3" w:rsidRPr="006D7AC8"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4639" w:rsidRPr="006D7AC8" w:rsidRDefault="00C74639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 xml:space="preserve">3.3 </w:t>
            </w:r>
            <w:proofErr w:type="spellStart"/>
            <w:r w:rsidR="00467877" w:rsidRPr="006D7AC8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="00467877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7877" w:rsidRPr="006D7AC8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="00467877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7877" w:rsidRPr="006D7AC8">
              <w:rPr>
                <w:rFonts w:ascii="Times New Roman" w:hAnsi="Times New Roman"/>
                <w:sz w:val="24"/>
                <w:szCs w:val="24"/>
              </w:rPr>
              <w:t>tục</w:t>
            </w:r>
            <w:proofErr w:type="spellEnd"/>
            <w:r w:rsidR="00467877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7877" w:rsidRPr="006D7AC8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="00467877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7877"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="00467877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7877" w:rsidRPr="006D7AC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4639" w:rsidRPr="006D7AC8" w:rsidRDefault="00C74639" w:rsidP="00192188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 xml:space="preserve">3.4 </w:t>
            </w:r>
            <w:proofErr w:type="spellStart"/>
            <w:r w:rsidR="00192188" w:rsidRPr="006D7AC8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 w:rsidR="00192188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2188" w:rsidRPr="006D7AC8"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  <w:r w:rsidR="00192188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2188" w:rsidRPr="006D7AC8">
              <w:rPr>
                <w:rFonts w:ascii="Times New Roman" w:hAnsi="Times New Roman"/>
                <w:sz w:val="24"/>
                <w:szCs w:val="24"/>
              </w:rPr>
              <w:t>tại</w:t>
            </w:r>
            <w:proofErr w:type="spellEnd"/>
            <w:r w:rsidR="00192188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2188" w:rsidRPr="006D7AC8">
              <w:rPr>
                <w:rFonts w:ascii="Times New Roman" w:hAnsi="Times New Roman"/>
                <w:sz w:val="24"/>
                <w:szCs w:val="24"/>
              </w:rPr>
              <w:t>vô</w:t>
            </w:r>
            <w:proofErr w:type="spellEnd"/>
            <w:r w:rsidR="00192188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2188" w:rsidRPr="006D7AC8">
              <w:rPr>
                <w:rFonts w:ascii="Times New Roman" w:hAnsi="Times New Roman"/>
                <w:sz w:val="24"/>
                <w:szCs w:val="24"/>
              </w:rPr>
              <w:t>cực</w:t>
            </w:r>
            <w:proofErr w:type="spellEnd"/>
            <w:r w:rsidR="00192188" w:rsidRPr="006D7A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92188" w:rsidRPr="006D7AC8">
              <w:rPr>
                <w:rFonts w:ascii="Times New Roman" w:hAnsi="Times New Roman"/>
                <w:sz w:val="24"/>
                <w:szCs w:val="24"/>
              </w:rPr>
              <w:t>tiệm</w:t>
            </w:r>
            <w:proofErr w:type="spellEnd"/>
            <w:r w:rsidR="00192188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2188" w:rsidRPr="006D7AC8">
              <w:rPr>
                <w:rFonts w:ascii="Times New Roman" w:hAnsi="Times New Roman"/>
                <w:sz w:val="24"/>
                <w:szCs w:val="24"/>
              </w:rPr>
              <w:t>cận</w:t>
            </w:r>
            <w:proofErr w:type="spellEnd"/>
            <w:r w:rsidR="00192188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92188" w:rsidRPr="006D7AC8">
              <w:rPr>
                <w:rFonts w:ascii="Times New Roman" w:hAnsi="Times New Roman"/>
                <w:sz w:val="24"/>
                <w:szCs w:val="24"/>
              </w:rPr>
              <w:t>ngang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4639" w:rsidRPr="006D7AC8" w:rsidRDefault="00C74639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 xml:space="preserve">3.5 </w:t>
            </w:r>
            <w:proofErr w:type="spellStart"/>
            <w:r w:rsidR="005302CC" w:rsidRPr="006D7AC8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="005302CC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02CC"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="005302CC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02CC" w:rsidRPr="006D7AC8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5302CC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02CC" w:rsidRPr="006D7AC8">
              <w:rPr>
                <w:rFonts w:ascii="Times New Roman" w:hAnsi="Times New Roman"/>
                <w:sz w:val="24"/>
                <w:szCs w:val="24"/>
              </w:rPr>
              <w:t>tỉ</w:t>
            </w:r>
            <w:proofErr w:type="spellEnd"/>
            <w:r w:rsidR="005302CC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02CC" w:rsidRPr="006D7AC8">
              <w:rPr>
                <w:rFonts w:ascii="Times New Roman" w:hAnsi="Times New Roman"/>
                <w:sz w:val="24"/>
                <w:szCs w:val="24"/>
              </w:rPr>
              <w:t>lệ</w:t>
            </w:r>
            <w:proofErr w:type="spellEnd"/>
            <w:r w:rsidR="005302CC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02CC" w:rsidRPr="006D7AC8">
              <w:rPr>
                <w:rFonts w:ascii="Times New Roman" w:hAnsi="Times New Roman"/>
                <w:sz w:val="24"/>
                <w:szCs w:val="24"/>
              </w:rPr>
              <w:t>biến</w:t>
            </w:r>
            <w:proofErr w:type="spellEnd"/>
            <w:r w:rsidR="005302CC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302CC" w:rsidRPr="006D7AC8">
              <w:rPr>
                <w:rFonts w:ascii="Times New Roman" w:hAnsi="Times New Roman"/>
                <w:sz w:val="24"/>
                <w:szCs w:val="24"/>
              </w:rPr>
              <w:t>đổi</w:t>
            </w:r>
            <w:proofErr w:type="spellEnd"/>
          </w:p>
          <w:p w:rsidR="008C1A8E" w:rsidRPr="006D7AC8" w:rsidRDefault="005302CC" w:rsidP="00C746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 xml:space="preserve">3.6 </w:t>
            </w:r>
            <w:proofErr w:type="spellStart"/>
            <w:r w:rsidR="00812FA6" w:rsidRPr="006D7AC8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="00812FA6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2FA6"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="00812FA6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2FA6" w:rsidRPr="006D7AC8">
              <w:rPr>
                <w:rFonts w:ascii="Times New Roman" w:hAnsi="Times New Roman"/>
                <w:sz w:val="24"/>
                <w:szCs w:val="24"/>
              </w:rPr>
              <w:t>bậc</w:t>
            </w:r>
            <w:proofErr w:type="spellEnd"/>
            <w:r w:rsidR="00812FA6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12FA6" w:rsidRPr="006D7AC8">
              <w:rPr>
                <w:rFonts w:ascii="Times New Roman" w:hAnsi="Times New Roman"/>
                <w:sz w:val="24"/>
                <w:szCs w:val="24"/>
              </w:rPr>
              <w:t>cao</w:t>
            </w:r>
            <w:proofErr w:type="spellEnd"/>
          </w:p>
          <w:p w:rsidR="00812FA6" w:rsidRPr="006D7AC8" w:rsidRDefault="00812FA6" w:rsidP="00C7463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 xml:space="preserve">3.7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Matlab</w:t>
            </w:r>
            <w:proofErr w:type="spellEnd"/>
          </w:p>
        </w:tc>
        <w:tc>
          <w:tcPr>
            <w:tcW w:w="3166" w:type="dxa"/>
          </w:tcPr>
          <w:p w:rsidR="00812FA6" w:rsidRPr="006D7AC8" w:rsidRDefault="00812FA6" w:rsidP="00812FA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D7AC8">
              <w:rPr>
                <w:rFonts w:ascii="Times New Roman" w:hAnsi="Times New Roman"/>
                <w:sz w:val="24"/>
                <w:szCs w:val="24"/>
              </w:rPr>
              <w:t xml:space="preserve">3.1 –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  <w:p w:rsidR="00812FA6" w:rsidRPr="006D7AC8" w:rsidRDefault="00812FA6" w:rsidP="00812FA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D7AC8">
              <w:rPr>
                <w:rFonts w:ascii="Times New Roman" w:hAnsi="Times New Roman"/>
                <w:sz w:val="24"/>
                <w:szCs w:val="24"/>
              </w:rPr>
              <w:t xml:space="preserve">3.2 –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liên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tục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  <w:p w:rsidR="00812FA6" w:rsidRPr="006D7AC8" w:rsidRDefault="00812FA6" w:rsidP="00812FA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D7AC8">
              <w:rPr>
                <w:rFonts w:ascii="Times New Roman" w:hAnsi="Times New Roman"/>
                <w:sz w:val="24"/>
                <w:szCs w:val="24"/>
              </w:rPr>
              <w:t xml:space="preserve">3.3 –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nghĩa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</w:p>
          <w:p w:rsidR="00162F52" w:rsidRPr="006D7AC8" w:rsidRDefault="00162F52" w:rsidP="00C03AB6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</w:tcPr>
          <w:p w:rsidR="00162F52" w:rsidRPr="006D7AC8" w:rsidRDefault="00E94A71" w:rsidP="00CE7D79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</w:t>
            </w:r>
            <w:r w:rsidR="00E82E3D"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, thực hành</w:t>
            </w:r>
          </w:p>
        </w:tc>
      </w:tr>
      <w:tr w:rsidR="005606D1" w:rsidRPr="006D7AC8" w:rsidTr="005748EB">
        <w:trPr>
          <w:trHeight w:val="821"/>
          <w:jc w:val="center"/>
        </w:trPr>
        <w:tc>
          <w:tcPr>
            <w:tcW w:w="874" w:type="dxa"/>
          </w:tcPr>
          <w:p w:rsidR="008A0576" w:rsidRPr="006D7AC8" w:rsidRDefault="002937AB" w:rsidP="00323CE0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t>6-7</w:t>
            </w:r>
          </w:p>
        </w:tc>
        <w:tc>
          <w:tcPr>
            <w:tcW w:w="3608" w:type="dxa"/>
          </w:tcPr>
          <w:p w:rsidR="00C74639" w:rsidRPr="006736ED" w:rsidRDefault="00C74639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6736E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CH</w:t>
            </w:r>
            <w:r w:rsidRPr="006736ED">
              <w:rPr>
                <w:rFonts w:ascii="Times New Roman" w:hAnsi="Times New Roman" w:hint="eastAsia"/>
                <w:b/>
                <w:sz w:val="24"/>
                <w:szCs w:val="24"/>
                <w:lang w:val="pt-BR"/>
              </w:rPr>
              <w:t>ƯƠ</w:t>
            </w:r>
            <w:r w:rsidRPr="006736E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NG 4. </w:t>
            </w:r>
            <w:r w:rsidR="00B10D33" w:rsidRPr="006736E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QUY TẮC TÍNH ĐẠO HÀM</w:t>
            </w:r>
            <w:r w:rsidRPr="006736ED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</w:t>
            </w:r>
          </w:p>
          <w:p w:rsidR="00C74639" w:rsidRPr="006D7AC8" w:rsidRDefault="00C74639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D7AC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4.1 </w:t>
            </w:r>
            <w:r w:rsidR="00D655C9" w:rsidRPr="006D7AC8">
              <w:rPr>
                <w:rFonts w:ascii="Times New Roman" w:hAnsi="Times New Roman"/>
                <w:sz w:val="24"/>
                <w:szCs w:val="24"/>
                <w:lang w:val="pt-BR"/>
              </w:rPr>
              <w:t>Đạo hàm của hàm đa thức và hàm mũ</w:t>
            </w:r>
            <w:r w:rsidRPr="006D7AC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</w:t>
            </w:r>
          </w:p>
          <w:p w:rsidR="00C74639" w:rsidRPr="006D7AC8" w:rsidRDefault="00C74639" w:rsidP="00D655C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D7AC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4.2 </w:t>
            </w:r>
            <w:r w:rsidR="00D655C9" w:rsidRPr="006D7AC8">
              <w:rPr>
                <w:rFonts w:ascii="Times New Roman" w:hAnsi="Times New Roman"/>
                <w:sz w:val="24"/>
                <w:szCs w:val="24"/>
                <w:lang w:val="pt-BR"/>
              </w:rPr>
              <w:t>Quy tắc nhân, chia</w:t>
            </w:r>
          </w:p>
          <w:p w:rsidR="00C74639" w:rsidRPr="006D7AC8" w:rsidRDefault="00C74639" w:rsidP="00D655C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D7AC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4.3 </w:t>
            </w:r>
            <w:r w:rsidR="00D655C9" w:rsidRPr="006D7AC8">
              <w:rPr>
                <w:rFonts w:ascii="Times New Roman" w:hAnsi="Times New Roman"/>
                <w:sz w:val="24"/>
                <w:szCs w:val="24"/>
                <w:lang w:val="pt-BR"/>
              </w:rPr>
              <w:t>Đạo hàm của hàm lượng giác</w:t>
            </w:r>
          </w:p>
          <w:p w:rsidR="00C74639" w:rsidRPr="006D7AC8" w:rsidRDefault="00C74639" w:rsidP="00C74639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D7AC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4.4  </w:t>
            </w:r>
            <w:r w:rsidR="00D655C9" w:rsidRPr="006D7AC8">
              <w:rPr>
                <w:rFonts w:ascii="Times New Roman" w:hAnsi="Times New Roman"/>
                <w:sz w:val="24"/>
                <w:szCs w:val="24"/>
                <w:lang w:val="pt-BR"/>
              </w:rPr>
              <w:t>Đạo hàm của hàm hợp</w:t>
            </w:r>
            <w:r w:rsidRPr="006D7AC8">
              <w:rPr>
                <w:rFonts w:ascii="Times New Roman" w:hAnsi="Times New Roman"/>
                <w:sz w:val="24"/>
                <w:szCs w:val="24"/>
                <w:lang w:val="pt-BR"/>
              </w:rPr>
              <w:tab/>
              <w:t xml:space="preserve"> </w:t>
            </w:r>
            <w:r w:rsidRPr="006D7AC8">
              <w:rPr>
                <w:rFonts w:ascii="Times New Roman" w:hAnsi="Times New Roman"/>
                <w:sz w:val="24"/>
                <w:szCs w:val="24"/>
                <w:lang w:val="pt-BR"/>
              </w:rPr>
              <w:tab/>
              <w:t xml:space="preserve"> </w:t>
            </w:r>
          </w:p>
          <w:p w:rsidR="006A3E61" w:rsidRPr="006D7AC8" w:rsidRDefault="00C74639" w:rsidP="00D655C9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D7AC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4.5 </w:t>
            </w:r>
            <w:r w:rsidR="00D655C9" w:rsidRPr="006D7AC8">
              <w:rPr>
                <w:rFonts w:ascii="Times New Roman" w:hAnsi="Times New Roman"/>
                <w:sz w:val="24"/>
                <w:szCs w:val="24"/>
                <w:lang w:val="pt-BR"/>
              </w:rPr>
              <w:t>Đạo hàm của hàm ẩn</w:t>
            </w:r>
          </w:p>
          <w:p w:rsidR="00C76CF3" w:rsidRPr="006D7AC8" w:rsidRDefault="00C76CF3" w:rsidP="00D655C9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D7AC8">
              <w:rPr>
                <w:rFonts w:ascii="Times New Roman" w:hAnsi="Times New Roman"/>
                <w:sz w:val="24"/>
                <w:szCs w:val="24"/>
                <w:lang w:val="pt-BR"/>
              </w:rPr>
              <w:t>4.6 Đạo hàm của hàm Logarit</w:t>
            </w:r>
            <w:r w:rsidR="00C36E20" w:rsidRPr="006D7AC8">
              <w:rPr>
                <w:rFonts w:ascii="Times New Roman" w:hAnsi="Times New Roman"/>
                <w:sz w:val="24"/>
                <w:szCs w:val="24"/>
                <w:lang w:val="pt-BR"/>
              </w:rPr>
              <w:t>hm</w:t>
            </w:r>
          </w:p>
          <w:p w:rsidR="00C36E20" w:rsidRPr="006D7AC8" w:rsidRDefault="00C36E20" w:rsidP="00D655C9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D7AC8">
              <w:rPr>
                <w:rFonts w:ascii="Times New Roman" w:hAnsi="Times New Roman"/>
                <w:sz w:val="24"/>
                <w:szCs w:val="24"/>
                <w:lang w:val="pt-BR"/>
              </w:rPr>
              <w:t>4.7 Tỉ lệ biến đổi trong tự nhiên và xã hội</w:t>
            </w:r>
          </w:p>
          <w:p w:rsidR="00835625" w:rsidRPr="006D7AC8" w:rsidRDefault="00835625" w:rsidP="00D655C9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D7AC8">
              <w:rPr>
                <w:rFonts w:ascii="Times New Roman" w:hAnsi="Times New Roman"/>
                <w:sz w:val="24"/>
                <w:szCs w:val="24"/>
                <w:lang w:val="pt-BR"/>
              </w:rPr>
              <w:t>4.8 Bài toán về tăng trưởng và suy giảm</w:t>
            </w:r>
          </w:p>
          <w:p w:rsidR="00835625" w:rsidRPr="006D7AC8" w:rsidRDefault="00835625" w:rsidP="00D655C9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D7AC8">
              <w:rPr>
                <w:rFonts w:ascii="Times New Roman" w:hAnsi="Times New Roman"/>
                <w:sz w:val="24"/>
                <w:szCs w:val="24"/>
                <w:lang w:val="pt-BR"/>
              </w:rPr>
              <w:t>4.9 Xấp xỉ tuyến tính và vi phân</w:t>
            </w:r>
          </w:p>
          <w:p w:rsidR="00835625" w:rsidRPr="006D7AC8" w:rsidRDefault="00835625" w:rsidP="00D655C9">
            <w:pPr>
              <w:suppressAutoHyphens w:val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D7AC8">
              <w:rPr>
                <w:rFonts w:ascii="Times New Roman" w:hAnsi="Times New Roman"/>
                <w:sz w:val="24"/>
                <w:szCs w:val="24"/>
                <w:lang w:val="pt-BR"/>
              </w:rPr>
              <w:t>4.10 Thực hành với Matlab</w:t>
            </w:r>
          </w:p>
        </w:tc>
        <w:tc>
          <w:tcPr>
            <w:tcW w:w="3166" w:type="dxa"/>
          </w:tcPr>
          <w:p w:rsidR="00350A3A" w:rsidRPr="006D7AC8" w:rsidRDefault="00350A3A" w:rsidP="00350A3A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6D7AC8">
              <w:rPr>
                <w:rFonts w:ascii="Times New Roman" w:hAnsi="Times New Roman"/>
                <w:sz w:val="24"/>
                <w:szCs w:val="24"/>
                <w:lang w:val="pt-BR"/>
              </w:rPr>
              <w:t>L.O.3.4 – Các quy tắc tính đạo hàm</w:t>
            </w:r>
          </w:p>
          <w:p w:rsidR="008A0576" w:rsidRPr="006D7AC8" w:rsidRDefault="00350A3A" w:rsidP="00350A3A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 xml:space="preserve">L.O.3.5 -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1411" w:type="dxa"/>
          </w:tcPr>
          <w:p w:rsidR="008A0576" w:rsidRPr="006D7AC8" w:rsidRDefault="00B54531" w:rsidP="008A057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6D7AC8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ảo luận</w:t>
            </w:r>
            <w:r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6D7AC8">
              <w:rPr>
                <w:rFonts w:ascii="Times New Roman" w:hAnsi="Times New Roman"/>
                <w:noProof/>
                <w:sz w:val="24"/>
                <w:szCs w:val="24"/>
                <w:lang w:val="pt-BR" w:eastAsia="en-US"/>
              </w:rPr>
              <w:t>bài tập, thực hành</w:t>
            </w:r>
          </w:p>
        </w:tc>
      </w:tr>
      <w:tr w:rsidR="00594F26" w:rsidRPr="006D7AC8" w:rsidTr="002937AB">
        <w:trPr>
          <w:trHeight w:val="469"/>
          <w:jc w:val="center"/>
        </w:trPr>
        <w:tc>
          <w:tcPr>
            <w:tcW w:w="874" w:type="dxa"/>
            <w:vAlign w:val="center"/>
          </w:tcPr>
          <w:p w:rsidR="00594F26" w:rsidRPr="006D7AC8" w:rsidRDefault="00594F26" w:rsidP="00594F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08" w:type="dxa"/>
            <w:vAlign w:val="center"/>
          </w:tcPr>
          <w:p w:rsidR="00594F26" w:rsidRPr="006D7AC8" w:rsidRDefault="00594F26" w:rsidP="00594F26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Kiếm tra giữa kỳ</w:t>
            </w:r>
          </w:p>
        </w:tc>
        <w:tc>
          <w:tcPr>
            <w:tcW w:w="3166" w:type="dxa"/>
            <w:vAlign w:val="center"/>
          </w:tcPr>
          <w:p w:rsidR="00594F26" w:rsidRPr="006D7AC8" w:rsidRDefault="00594F26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vAlign w:val="center"/>
          </w:tcPr>
          <w:p w:rsidR="00594F26" w:rsidRPr="006D7AC8" w:rsidRDefault="00594F26" w:rsidP="00594F2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594F26" w:rsidRPr="006D7AC8" w:rsidTr="002937AB">
        <w:trPr>
          <w:jc w:val="center"/>
        </w:trPr>
        <w:tc>
          <w:tcPr>
            <w:tcW w:w="874" w:type="dxa"/>
          </w:tcPr>
          <w:p w:rsidR="00594F26" w:rsidRPr="006D7AC8" w:rsidRDefault="00594F26" w:rsidP="00594F2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9</w:t>
            </w:r>
            <w:r w:rsidR="009F6DC7"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3608" w:type="dxa"/>
          </w:tcPr>
          <w:p w:rsidR="00594F26" w:rsidRPr="006736ED" w:rsidRDefault="00594F26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6ED">
              <w:rPr>
                <w:rFonts w:ascii="Times New Roman" w:hAnsi="Times New Roman"/>
                <w:b/>
                <w:sz w:val="24"/>
                <w:szCs w:val="24"/>
              </w:rPr>
              <w:t>CH</w:t>
            </w:r>
            <w:r w:rsidRPr="006736ED">
              <w:rPr>
                <w:rFonts w:ascii="Times New Roman" w:hAnsi="Times New Roman" w:hint="eastAsia"/>
                <w:b/>
                <w:sz w:val="24"/>
                <w:szCs w:val="24"/>
              </w:rPr>
              <w:t>ƯƠ</w:t>
            </w:r>
            <w:r w:rsidRPr="006736ED">
              <w:rPr>
                <w:rFonts w:ascii="Times New Roman" w:hAnsi="Times New Roman"/>
                <w:b/>
                <w:sz w:val="24"/>
                <w:szCs w:val="24"/>
              </w:rPr>
              <w:t xml:space="preserve">NG </w:t>
            </w:r>
            <w:r w:rsidR="00C80501" w:rsidRPr="006736E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6736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C80501" w:rsidRPr="006736ED">
              <w:rPr>
                <w:rFonts w:ascii="Times New Roman" w:hAnsi="Times New Roman"/>
                <w:b/>
                <w:sz w:val="24"/>
                <w:szCs w:val="24"/>
              </w:rPr>
              <w:t>ỨNG DỤNG CỦA ĐẠO HÀM</w:t>
            </w:r>
            <w:r w:rsidRPr="00673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94F26" w:rsidRPr="006D7AC8" w:rsidRDefault="003951DC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>5</w:t>
            </w:r>
            <w:r w:rsidR="00594F26" w:rsidRPr="006D7AC8">
              <w:rPr>
                <w:rFonts w:ascii="Times New Roman" w:hAnsi="Times New Roman"/>
                <w:sz w:val="24"/>
                <w:szCs w:val="24"/>
              </w:rPr>
              <w:t xml:space="preserve">.1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lớn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nhất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nhỏ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nhất</w:t>
            </w:r>
            <w:proofErr w:type="spellEnd"/>
            <w:r w:rsidR="00594F26" w:rsidRPr="006D7A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94F26" w:rsidRPr="006D7AC8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594F26" w:rsidRPr="006D7AC8" w:rsidRDefault="003951DC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>5</w:t>
            </w:r>
            <w:r w:rsidR="00594F26" w:rsidRPr="006D7AC8">
              <w:rPr>
                <w:rFonts w:ascii="Times New Roman" w:hAnsi="Times New Roman"/>
                <w:sz w:val="24"/>
                <w:szCs w:val="24"/>
              </w:rPr>
              <w:t xml:space="preserve">.2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lý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giá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trị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trung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bình</w:t>
            </w:r>
            <w:proofErr w:type="spellEnd"/>
            <w:r w:rsidR="00594F26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4F26" w:rsidRPr="006D7AC8" w:rsidRDefault="003951DC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>5</w:t>
            </w:r>
            <w:r w:rsidR="00594F26" w:rsidRPr="006D7AC8">
              <w:rPr>
                <w:rFonts w:ascii="Times New Roman" w:hAnsi="Times New Roman"/>
                <w:sz w:val="24"/>
                <w:szCs w:val="24"/>
              </w:rPr>
              <w:t xml:space="preserve">.3 </w:t>
            </w:r>
            <w:proofErr w:type="spellStart"/>
            <w:r w:rsidR="00384AFB" w:rsidRPr="006D7AC8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="00384AFB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4AFB"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  <w:r w:rsidR="00384AFB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4AFB" w:rsidRPr="006D7AC8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384AFB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4AFB" w:rsidRPr="006D7AC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="00384AFB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4AFB" w:rsidRPr="006D7AC8">
              <w:rPr>
                <w:rFonts w:ascii="Times New Roman" w:hAnsi="Times New Roman"/>
                <w:sz w:val="24"/>
                <w:szCs w:val="24"/>
              </w:rPr>
              <w:t>dạng</w:t>
            </w:r>
            <w:proofErr w:type="spellEnd"/>
            <w:r w:rsidR="00384AFB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4AFB" w:rsidRPr="006D7AC8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="00384AFB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4AFB" w:rsidRPr="006D7AC8">
              <w:rPr>
                <w:rFonts w:ascii="Times New Roman" w:hAnsi="Times New Roman"/>
                <w:sz w:val="24"/>
                <w:szCs w:val="24"/>
              </w:rPr>
              <w:t>đồ</w:t>
            </w:r>
            <w:proofErr w:type="spellEnd"/>
            <w:r w:rsidR="00384AFB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4AFB" w:rsidRPr="006D7AC8">
              <w:rPr>
                <w:rFonts w:ascii="Times New Roman" w:hAnsi="Times New Roman"/>
                <w:sz w:val="24"/>
                <w:szCs w:val="24"/>
              </w:rPr>
              <w:t>thị</w:t>
            </w:r>
            <w:proofErr w:type="spellEnd"/>
            <w:r w:rsidR="00594F26" w:rsidRPr="006D7A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76753" w:rsidRPr="006D7AC8" w:rsidRDefault="003951DC" w:rsidP="004767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>5</w:t>
            </w:r>
            <w:r w:rsidR="00594F26" w:rsidRPr="006D7AC8">
              <w:rPr>
                <w:rFonts w:ascii="Times New Roman" w:hAnsi="Times New Roman"/>
                <w:sz w:val="24"/>
                <w:szCs w:val="24"/>
              </w:rPr>
              <w:t xml:space="preserve">.4 </w:t>
            </w:r>
            <w:proofErr w:type="spellStart"/>
            <w:r w:rsidR="00476753" w:rsidRPr="006D7AC8">
              <w:rPr>
                <w:rFonts w:ascii="Times New Roman" w:hAnsi="Times New Roman"/>
                <w:sz w:val="24"/>
                <w:szCs w:val="24"/>
              </w:rPr>
              <w:t>Giới</w:t>
            </w:r>
            <w:proofErr w:type="spellEnd"/>
            <w:r w:rsidR="00476753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6753" w:rsidRPr="006D7AC8">
              <w:rPr>
                <w:rFonts w:ascii="Times New Roman" w:hAnsi="Times New Roman"/>
                <w:sz w:val="24"/>
                <w:szCs w:val="24"/>
              </w:rPr>
              <w:t>hạn</w:t>
            </w:r>
            <w:proofErr w:type="spellEnd"/>
            <w:r w:rsidR="00476753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6753" w:rsidRPr="006D7AC8">
              <w:rPr>
                <w:rFonts w:ascii="Times New Roman" w:hAnsi="Times New Roman"/>
                <w:sz w:val="24"/>
                <w:szCs w:val="24"/>
              </w:rPr>
              <w:t>bất</w:t>
            </w:r>
            <w:proofErr w:type="spellEnd"/>
            <w:r w:rsidR="00476753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6753" w:rsidRPr="006D7AC8">
              <w:rPr>
                <w:rFonts w:ascii="Times New Roman" w:hAnsi="Times New Roman"/>
                <w:sz w:val="24"/>
                <w:szCs w:val="24"/>
              </w:rPr>
              <w:t>định</w:t>
            </w:r>
            <w:proofErr w:type="spellEnd"/>
            <w:r w:rsidR="00476753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6753" w:rsidRPr="006D7AC8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="00476753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6753" w:rsidRPr="006D7AC8">
              <w:rPr>
                <w:rFonts w:ascii="Times New Roman" w:hAnsi="Times New Roman"/>
                <w:sz w:val="24"/>
                <w:szCs w:val="24"/>
              </w:rPr>
              <w:t>quy</w:t>
            </w:r>
            <w:proofErr w:type="spellEnd"/>
            <w:r w:rsidR="00476753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6753" w:rsidRPr="006D7AC8">
              <w:rPr>
                <w:rFonts w:ascii="Times New Roman" w:hAnsi="Times New Roman"/>
                <w:sz w:val="24"/>
                <w:szCs w:val="24"/>
              </w:rPr>
              <w:t>tắc</w:t>
            </w:r>
            <w:proofErr w:type="spellEnd"/>
            <w:r w:rsidR="00476753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76753" w:rsidRPr="006D7AC8">
              <w:rPr>
                <w:rFonts w:ascii="Times New Roman" w:hAnsi="Times New Roman"/>
                <w:sz w:val="24"/>
                <w:szCs w:val="24"/>
              </w:rPr>
              <w:t>L’Ho</w:t>
            </w:r>
            <w:r w:rsidR="00D55F37" w:rsidRPr="006D7AC8">
              <w:rPr>
                <w:rFonts w:ascii="Times New Roman" w:hAnsi="Times New Roman"/>
                <w:sz w:val="24"/>
                <w:szCs w:val="24"/>
              </w:rPr>
              <w:t>s</w:t>
            </w:r>
            <w:r w:rsidR="00476753" w:rsidRPr="006D7AC8">
              <w:rPr>
                <w:rFonts w:ascii="Times New Roman" w:hAnsi="Times New Roman"/>
                <w:sz w:val="24"/>
                <w:szCs w:val="24"/>
              </w:rPr>
              <w:t>pita</w:t>
            </w:r>
            <w:r w:rsidR="00D55F37" w:rsidRPr="006D7AC8">
              <w:rPr>
                <w:rFonts w:ascii="Times New Roman" w:hAnsi="Times New Roman"/>
                <w:sz w:val="24"/>
                <w:szCs w:val="24"/>
              </w:rPr>
              <w:t>l</w:t>
            </w:r>
            <w:proofErr w:type="spellEnd"/>
          </w:p>
          <w:p w:rsidR="00D55F37" w:rsidRPr="006D7AC8" w:rsidRDefault="00476753" w:rsidP="004767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 xml:space="preserve">5.5 </w:t>
            </w:r>
            <w:proofErr w:type="spellStart"/>
            <w:r w:rsidR="00D55F37" w:rsidRPr="006D7AC8">
              <w:rPr>
                <w:rFonts w:ascii="Times New Roman" w:hAnsi="Times New Roman"/>
                <w:sz w:val="24"/>
                <w:szCs w:val="24"/>
              </w:rPr>
              <w:t>Các</w:t>
            </w:r>
            <w:proofErr w:type="spellEnd"/>
            <w:r w:rsidR="00D55F37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5F37" w:rsidRPr="006D7AC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="00D55F37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5F37" w:rsidRPr="006D7AC8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="00D55F37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5F37" w:rsidRPr="006D7AC8">
              <w:rPr>
                <w:rFonts w:ascii="Times New Roman" w:hAnsi="Times New Roman"/>
                <w:sz w:val="24"/>
                <w:szCs w:val="24"/>
              </w:rPr>
              <w:t>tối</w:t>
            </w:r>
            <w:proofErr w:type="spellEnd"/>
            <w:r w:rsidR="00D55F37"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55F37" w:rsidRPr="006D7AC8">
              <w:rPr>
                <w:rFonts w:ascii="Times New Roman" w:hAnsi="Times New Roman"/>
                <w:sz w:val="24"/>
                <w:szCs w:val="24"/>
              </w:rPr>
              <w:t>ưu</w:t>
            </w:r>
            <w:proofErr w:type="spellEnd"/>
          </w:p>
          <w:p w:rsidR="00D55F37" w:rsidRPr="006D7AC8" w:rsidRDefault="00D55F37" w:rsidP="004767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 xml:space="preserve">5.6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pháp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Newton</w:t>
            </w:r>
          </w:p>
          <w:p w:rsidR="00D55F37" w:rsidRPr="006D7AC8" w:rsidRDefault="00D55F37" w:rsidP="004767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 xml:space="preserve">5.7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Nguyên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</w:p>
          <w:p w:rsidR="00594F26" w:rsidRPr="006D7AC8" w:rsidRDefault="00D55F37" w:rsidP="0047675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 xml:space="preserve">5.8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Matlab</w:t>
            </w:r>
            <w:proofErr w:type="spellEnd"/>
            <w:r w:rsidR="00594F26" w:rsidRPr="006D7A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66" w:type="dxa"/>
          </w:tcPr>
          <w:p w:rsidR="00594F26" w:rsidRPr="006D7AC8" w:rsidRDefault="00933D44" w:rsidP="00440361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sz w:val="24"/>
                <w:szCs w:val="24"/>
              </w:rPr>
              <w:t xml:space="preserve">L.O.3.5 -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Ứng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dụng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đạo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hàm</w:t>
            </w:r>
            <w:proofErr w:type="spellEnd"/>
          </w:p>
        </w:tc>
        <w:tc>
          <w:tcPr>
            <w:tcW w:w="1411" w:type="dxa"/>
          </w:tcPr>
          <w:p w:rsidR="00594F26" w:rsidRPr="006D7AC8" w:rsidRDefault="00594F26" w:rsidP="00594F2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</w:t>
            </w:r>
            <w:r w:rsidR="00E82E3D"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, thực hành</w:t>
            </w:r>
          </w:p>
        </w:tc>
      </w:tr>
      <w:tr w:rsidR="00594F26" w:rsidRPr="006D7AC8" w:rsidTr="002937AB">
        <w:trPr>
          <w:jc w:val="center"/>
        </w:trPr>
        <w:tc>
          <w:tcPr>
            <w:tcW w:w="874" w:type="dxa"/>
          </w:tcPr>
          <w:p w:rsidR="00594F26" w:rsidRPr="006D7AC8" w:rsidRDefault="00594F26" w:rsidP="00DE5856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  <w:r w:rsidR="00DE5856"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-1</w:t>
            </w:r>
            <w:r w:rsidR="00DE5856"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08" w:type="dxa"/>
          </w:tcPr>
          <w:p w:rsidR="00594F26" w:rsidRPr="006D7AC8" w:rsidRDefault="00594F26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CH</w:t>
            </w:r>
            <w:r w:rsidRPr="006D7AC8">
              <w:rPr>
                <w:rFonts w:ascii="Times New Roman" w:hAnsi="Times New Roman" w:hint="eastAsia"/>
                <w:noProof/>
                <w:sz w:val="24"/>
                <w:szCs w:val="24"/>
                <w:lang w:val="vi-VN" w:eastAsia="en-US"/>
              </w:rPr>
              <w:t>ƯƠ</w:t>
            </w:r>
            <w:r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NG </w:t>
            </w:r>
            <w:r w:rsidR="006A1093"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6</w:t>
            </w:r>
            <w:r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. </w:t>
            </w:r>
            <w:r w:rsidR="006A1093"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TÍCH PHÂN</w:t>
            </w:r>
            <w:r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 </w:t>
            </w:r>
          </w:p>
          <w:p w:rsidR="00301EDE" w:rsidRPr="006D7AC8" w:rsidRDefault="006A1093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6</w:t>
            </w:r>
            <w:r w:rsidR="00594F26"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.1</w:t>
            </w:r>
            <w:r w:rsidR="00301EDE"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Diện tích và khoảng cách </w:t>
            </w:r>
          </w:p>
          <w:p w:rsidR="00594F26" w:rsidRPr="006D7AC8" w:rsidRDefault="006A1093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6</w:t>
            </w:r>
            <w:r w:rsidR="00594F26"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.2 </w:t>
            </w:r>
            <w:r w:rsidR="00301EDE"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Tích phân xác định</w:t>
            </w:r>
          </w:p>
          <w:p w:rsidR="0088593E" w:rsidRPr="006D7AC8" w:rsidRDefault="006A1093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6</w:t>
            </w:r>
            <w:r w:rsidR="00594F26"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.3 </w:t>
            </w:r>
            <w:r w:rsidR="0088593E"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Các định lý cơ bản của tích phân</w:t>
            </w:r>
          </w:p>
          <w:p w:rsidR="00594F26" w:rsidRPr="006D7AC8" w:rsidRDefault="006A1093" w:rsidP="00594F26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6</w:t>
            </w:r>
            <w:r w:rsidR="00594F26"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.4 </w:t>
            </w:r>
            <w:r w:rsidR="0088593E"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Tích phân không xác định</w:t>
            </w:r>
            <w:r w:rsidR="00594F26"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 </w:t>
            </w:r>
            <w:r w:rsidR="00E15223"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và định lý về tổng biến đổi</w:t>
            </w:r>
            <w:r w:rsidR="00594F26"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ab/>
            </w:r>
          </w:p>
          <w:p w:rsidR="00594F26" w:rsidRPr="006D7AC8" w:rsidRDefault="006A1093" w:rsidP="0088593E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6</w:t>
            </w:r>
            <w:r w:rsidR="00594F26"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.5 </w:t>
            </w:r>
            <w:r w:rsidR="0088593E"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Quy tắc thế</w:t>
            </w:r>
            <w:r w:rsidR="00594F26"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 </w:t>
            </w:r>
          </w:p>
        </w:tc>
        <w:tc>
          <w:tcPr>
            <w:tcW w:w="3166" w:type="dxa"/>
          </w:tcPr>
          <w:p w:rsidR="00E82E3D" w:rsidRPr="006D7AC8" w:rsidRDefault="00E82E3D" w:rsidP="00E82E3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L.O.</w:t>
            </w:r>
            <w:r w:rsidRPr="006D7AC8">
              <w:rPr>
                <w:rFonts w:ascii="Times New Roman" w:hAnsi="Times New Roman"/>
                <w:sz w:val="24"/>
                <w:szCs w:val="24"/>
                <w:lang w:val="vi-VN"/>
              </w:rPr>
              <w:t>4.1 – Định nghĩa tích phân</w:t>
            </w:r>
          </w:p>
          <w:p w:rsidR="00E82E3D" w:rsidRPr="006D7AC8" w:rsidRDefault="00E82E3D" w:rsidP="00E82E3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L.O.</w:t>
            </w:r>
            <w:r w:rsidRPr="006D7AC8">
              <w:rPr>
                <w:rFonts w:ascii="Times New Roman" w:hAnsi="Times New Roman"/>
                <w:sz w:val="24"/>
                <w:szCs w:val="24"/>
                <w:lang w:val="vi-VN"/>
              </w:rPr>
              <w:t>4.2 – Các định lý cơ bản của tích phân</w:t>
            </w:r>
          </w:p>
          <w:p w:rsidR="00594F26" w:rsidRPr="006D7AC8" w:rsidRDefault="00E82E3D" w:rsidP="00E82E3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L.O.</w:t>
            </w:r>
            <w:r w:rsidRPr="006D7AC8">
              <w:rPr>
                <w:rFonts w:ascii="Times New Roman" w:hAnsi="Times New Roman"/>
                <w:sz w:val="24"/>
                <w:szCs w:val="24"/>
              </w:rPr>
              <w:t xml:space="preserve">4.3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phân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diện</w:t>
            </w:r>
            <w:proofErr w:type="spellEnd"/>
            <w:r w:rsidRPr="006D7A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sz w:val="24"/>
                <w:szCs w:val="24"/>
              </w:rPr>
              <w:t>tích</w:t>
            </w:r>
            <w:proofErr w:type="spellEnd"/>
          </w:p>
        </w:tc>
        <w:tc>
          <w:tcPr>
            <w:tcW w:w="1411" w:type="dxa"/>
          </w:tcPr>
          <w:p w:rsidR="00594F26" w:rsidRPr="006D7AC8" w:rsidRDefault="00594F26" w:rsidP="00A267FB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>Th</w:t>
            </w: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ảo luận</w:t>
            </w:r>
            <w:r w:rsidRPr="006D7AC8">
              <w:rPr>
                <w:rFonts w:ascii="Times New Roman" w:hAnsi="Times New Roman"/>
                <w:noProof/>
                <w:sz w:val="24"/>
                <w:szCs w:val="24"/>
                <w:lang w:val="vi-VN" w:eastAsia="en-US"/>
              </w:rPr>
              <w:t xml:space="preserve">,  </w:t>
            </w:r>
            <w:r w:rsidRPr="006D7AC8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bài tập</w:t>
            </w:r>
          </w:p>
        </w:tc>
      </w:tr>
    </w:tbl>
    <w:p w:rsidR="00DC2075" w:rsidRPr="006D7AC8" w:rsidRDefault="00DC2075" w:rsidP="00DB4420">
      <w:pPr>
        <w:pStyle w:val="CM9"/>
        <w:spacing w:line="276" w:lineRule="auto"/>
        <w:rPr>
          <w:b/>
          <w:bCs/>
          <w:color w:val="000000" w:themeColor="text1"/>
          <w:lang w:val="vi-VN"/>
        </w:rPr>
      </w:pPr>
    </w:p>
    <w:p w:rsidR="003A089B" w:rsidRPr="006D7AC8" w:rsidRDefault="00CC76DD" w:rsidP="00DB4420">
      <w:pPr>
        <w:pStyle w:val="CM9"/>
        <w:spacing w:line="276" w:lineRule="auto"/>
        <w:rPr>
          <w:b/>
          <w:color w:val="000000" w:themeColor="text1"/>
        </w:rPr>
      </w:pPr>
      <w:r w:rsidRPr="006D7AC8">
        <w:rPr>
          <w:b/>
          <w:bCs/>
          <w:color w:val="000000" w:themeColor="text1"/>
        </w:rPr>
        <w:t>5</w:t>
      </w:r>
      <w:r w:rsidR="003A089B" w:rsidRPr="006D7AC8">
        <w:rPr>
          <w:b/>
          <w:bCs/>
          <w:color w:val="000000" w:themeColor="text1"/>
        </w:rPr>
        <w:t xml:space="preserve">. </w:t>
      </w:r>
      <w:proofErr w:type="spellStart"/>
      <w:r w:rsidR="003A089B" w:rsidRPr="006D7AC8">
        <w:rPr>
          <w:b/>
          <w:bCs/>
          <w:color w:val="000000" w:themeColor="text1"/>
        </w:rPr>
        <w:t>Thông</w:t>
      </w:r>
      <w:proofErr w:type="spellEnd"/>
      <w:r w:rsidR="003A089B" w:rsidRPr="006D7AC8">
        <w:rPr>
          <w:b/>
          <w:bCs/>
          <w:color w:val="000000" w:themeColor="text1"/>
        </w:rPr>
        <w:t xml:space="preserve"> tin </w:t>
      </w:r>
      <w:proofErr w:type="spellStart"/>
      <w:r w:rsidR="003A089B" w:rsidRPr="006D7AC8">
        <w:rPr>
          <w:b/>
          <w:bCs/>
          <w:color w:val="000000" w:themeColor="text1"/>
        </w:rPr>
        <w:t>về</w:t>
      </w:r>
      <w:proofErr w:type="spellEnd"/>
      <w:r w:rsidR="003A089B" w:rsidRPr="006D7AC8">
        <w:rPr>
          <w:b/>
          <w:bCs/>
          <w:color w:val="000000" w:themeColor="text1"/>
        </w:rPr>
        <w:t xml:space="preserve"> </w:t>
      </w:r>
      <w:r w:rsidR="00A57539" w:rsidRPr="006D7AC8">
        <w:rPr>
          <w:b/>
          <w:bCs/>
          <w:color w:val="000000" w:themeColor="text1"/>
        </w:rPr>
        <w:t>GV/</w:t>
      </w:r>
      <w:proofErr w:type="spellStart"/>
      <w:r w:rsidR="00A57539" w:rsidRPr="006D7AC8">
        <w:rPr>
          <w:b/>
          <w:bCs/>
          <w:color w:val="000000" w:themeColor="text1"/>
        </w:rPr>
        <w:t>nhóm</w:t>
      </w:r>
      <w:proofErr w:type="spellEnd"/>
      <w:r w:rsidR="00A57539" w:rsidRPr="006D7AC8">
        <w:rPr>
          <w:b/>
          <w:bCs/>
          <w:color w:val="000000" w:themeColor="text1"/>
        </w:rPr>
        <w:t xml:space="preserve"> GV</w:t>
      </w:r>
    </w:p>
    <w:p w:rsidR="00252A3E" w:rsidRPr="006D7AC8" w:rsidRDefault="00252A3E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52A3E" w:rsidRPr="006D7AC8" w:rsidRDefault="00252A3E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52A3E" w:rsidRPr="006D7AC8" w:rsidRDefault="00252A3E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606D1" w:rsidRPr="006D7AC8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D7AC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</w:t>
      </w:r>
    </w:p>
    <w:p w:rsidR="005606D1" w:rsidRPr="006D7AC8" w:rsidRDefault="005606D1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55CAB" w:rsidRPr="006D7AC8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D7AC8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 xml:space="preserve">  </w:t>
      </w:r>
      <w:proofErr w:type="spellStart"/>
      <w:r w:rsidR="00555CAB" w:rsidRPr="006D7AC8">
        <w:rPr>
          <w:rFonts w:ascii="Times New Roman" w:hAnsi="Times New Roman"/>
          <w:i/>
          <w:color w:val="000000" w:themeColor="text1"/>
          <w:sz w:val="24"/>
          <w:szCs w:val="24"/>
        </w:rPr>
        <w:t>Bà</w:t>
      </w:r>
      <w:proofErr w:type="spellEnd"/>
      <w:r w:rsidR="00555CAB" w:rsidRPr="006D7AC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555CAB" w:rsidRPr="006D7AC8">
        <w:rPr>
          <w:rFonts w:ascii="Times New Roman" w:hAnsi="Times New Roman"/>
          <w:i/>
          <w:color w:val="000000" w:themeColor="text1"/>
          <w:sz w:val="24"/>
          <w:szCs w:val="24"/>
        </w:rPr>
        <w:t>Rịa</w:t>
      </w:r>
      <w:proofErr w:type="spellEnd"/>
      <w:proofErr w:type="gramStart"/>
      <w:r w:rsidR="00555CAB" w:rsidRPr="006D7AC8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 </w:t>
      </w:r>
      <w:proofErr w:type="spellStart"/>
      <w:r w:rsidR="00555CAB" w:rsidRPr="006D7AC8">
        <w:rPr>
          <w:rFonts w:ascii="Times New Roman" w:hAnsi="Times New Roman"/>
          <w:i/>
          <w:color w:val="000000" w:themeColor="text1"/>
          <w:sz w:val="24"/>
          <w:szCs w:val="24"/>
        </w:rPr>
        <w:t>Ngày</w:t>
      </w:r>
      <w:proofErr w:type="spellEnd"/>
      <w:proofErr w:type="gramEnd"/>
      <w:r w:rsidR="00555CAB" w:rsidRPr="006D7AC8">
        <w:rPr>
          <w:rFonts w:ascii="Times New Roman" w:hAnsi="Times New Roman"/>
          <w:i/>
          <w:color w:val="000000" w:themeColor="text1"/>
          <w:sz w:val="24"/>
          <w:szCs w:val="24"/>
        </w:rPr>
        <w:t>.........</w:t>
      </w:r>
      <w:proofErr w:type="spellStart"/>
      <w:r w:rsidR="00555CAB" w:rsidRPr="006D7AC8">
        <w:rPr>
          <w:rFonts w:ascii="Times New Roman" w:hAnsi="Times New Roman"/>
          <w:i/>
          <w:color w:val="000000" w:themeColor="text1"/>
          <w:sz w:val="24"/>
          <w:szCs w:val="24"/>
        </w:rPr>
        <w:t>tháng</w:t>
      </w:r>
      <w:proofErr w:type="spellEnd"/>
      <w:r w:rsidR="00555CAB" w:rsidRPr="006D7AC8">
        <w:rPr>
          <w:rFonts w:ascii="Times New Roman" w:hAnsi="Times New Roman"/>
          <w:i/>
          <w:color w:val="000000" w:themeColor="text1"/>
          <w:sz w:val="24"/>
          <w:szCs w:val="24"/>
        </w:rPr>
        <w:t>.......</w:t>
      </w:r>
      <w:proofErr w:type="spellStart"/>
      <w:r w:rsidR="00555CAB" w:rsidRPr="006D7AC8">
        <w:rPr>
          <w:rFonts w:ascii="Times New Roman" w:hAnsi="Times New Roman"/>
          <w:i/>
          <w:color w:val="000000" w:themeColor="text1"/>
          <w:sz w:val="24"/>
          <w:szCs w:val="24"/>
        </w:rPr>
        <w:t>năm</w:t>
      </w:r>
      <w:proofErr w:type="spellEnd"/>
      <w:r w:rsidR="00555CAB" w:rsidRPr="006D7AC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201</w:t>
      </w:r>
      <w:r w:rsidR="00FE38CE" w:rsidRPr="006D7AC8">
        <w:rPr>
          <w:rFonts w:ascii="Times New Roman" w:hAnsi="Times New Roman"/>
          <w:i/>
          <w:color w:val="000000" w:themeColor="text1"/>
          <w:sz w:val="24"/>
          <w:szCs w:val="24"/>
        </w:rPr>
        <w:t>7</w:t>
      </w:r>
    </w:p>
    <w:p w:rsidR="00A57539" w:rsidRPr="006D7AC8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9"/>
        <w:gridCol w:w="1890"/>
        <w:gridCol w:w="2250"/>
        <w:gridCol w:w="2160"/>
        <w:gridCol w:w="1591"/>
      </w:tblGrid>
      <w:tr w:rsidR="00B607ED" w:rsidRPr="006D7AC8" w:rsidTr="006D7AC8">
        <w:tc>
          <w:tcPr>
            <w:tcW w:w="2599" w:type="dxa"/>
          </w:tcPr>
          <w:p w:rsidR="00B607ED" w:rsidRPr="006D7AC8" w:rsidRDefault="00446B04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="00B607ED"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  <w:p w:rsidR="001D370C" w:rsidRPr="006D7AC8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6D7AC8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6D7AC8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D7AC8" w:rsidRPr="006D7AC8" w:rsidRDefault="006D7AC8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6D7AC8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Phan</w:t>
            </w:r>
            <w:proofErr w:type="spellEnd"/>
            <w:r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Minh </w:t>
            </w:r>
            <w:proofErr w:type="spellStart"/>
            <w:r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Quốc</w:t>
            </w:r>
            <w:proofErr w:type="spellEnd"/>
            <w:r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Bình</w:t>
            </w:r>
            <w:proofErr w:type="spellEnd"/>
          </w:p>
        </w:tc>
        <w:tc>
          <w:tcPr>
            <w:tcW w:w="1890" w:type="dxa"/>
          </w:tcPr>
          <w:p w:rsidR="00B607ED" w:rsidRPr="006D7AC8" w:rsidRDefault="006D7AC8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TP.</w:t>
            </w:r>
            <w:r w:rsidR="00B607ED"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ĐÀO TẠO</w:t>
            </w:r>
          </w:p>
          <w:p w:rsidR="001D370C" w:rsidRPr="006D7AC8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6D7AC8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6D7AC8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D7AC8" w:rsidRPr="006D7AC8" w:rsidRDefault="006D7AC8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6D7AC8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6D7AC8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Lê</w:t>
            </w:r>
            <w:proofErr w:type="spellEnd"/>
            <w:r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Quốc</w:t>
            </w:r>
            <w:proofErr w:type="spellEnd"/>
            <w:r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Phong</w:t>
            </w:r>
            <w:proofErr w:type="spellEnd"/>
          </w:p>
          <w:p w:rsidR="00B607ED" w:rsidRPr="006D7AC8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6D7AC8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6D7AC8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6D7AC8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6D7AC8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6D7AC8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:rsidR="00B607ED" w:rsidRPr="006D7AC8" w:rsidRDefault="00446B04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607ED"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 KHOA</w:t>
            </w:r>
          </w:p>
          <w:p w:rsidR="001D370C" w:rsidRPr="006D7AC8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6D7AC8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6D7AC8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6D7AC8" w:rsidRDefault="001D370C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D7AC8" w:rsidRDefault="006D7AC8" w:rsidP="00BF703F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6D7AC8" w:rsidRDefault="001D370C" w:rsidP="00BF703F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F703F"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Phạm</w:t>
            </w:r>
            <w:proofErr w:type="spellEnd"/>
            <w:r w:rsidR="00BF703F"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F703F"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Hồng</w:t>
            </w:r>
            <w:proofErr w:type="spellEnd"/>
            <w:r w:rsidR="00BF703F"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F703F"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Quang</w:t>
            </w:r>
            <w:proofErr w:type="spellEnd"/>
          </w:p>
        </w:tc>
        <w:tc>
          <w:tcPr>
            <w:tcW w:w="2160" w:type="dxa"/>
          </w:tcPr>
          <w:p w:rsidR="00B607ED" w:rsidRPr="006D7AC8" w:rsidRDefault="006D7AC8" w:rsidP="006D7AC8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TRƯỞNG</w:t>
            </w:r>
          </w:p>
          <w:p w:rsidR="001D370C" w:rsidRPr="006D7AC8" w:rsidRDefault="00B607ED" w:rsidP="006D7AC8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BỘ MÔN</w:t>
            </w:r>
          </w:p>
          <w:p w:rsidR="001D370C" w:rsidRPr="006D7AC8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6D7AC8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D7AC8" w:rsidRPr="006D7AC8" w:rsidRDefault="006D7AC8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6D7AC8" w:rsidRDefault="001D370C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6D7AC8" w:rsidRDefault="006D7AC8" w:rsidP="00252A3E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Phạm</w:t>
            </w:r>
            <w:proofErr w:type="spellEnd"/>
            <w:r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Hồng</w:t>
            </w:r>
            <w:proofErr w:type="spellEnd"/>
            <w:r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Quang</w:t>
            </w:r>
            <w:proofErr w:type="spellEnd"/>
          </w:p>
        </w:tc>
        <w:tc>
          <w:tcPr>
            <w:tcW w:w="1591" w:type="dxa"/>
          </w:tcPr>
          <w:p w:rsidR="00B607ED" w:rsidRPr="006D7AC8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/>
              </w:rPr>
              <w:t xml:space="preserve">CÁN BỘ </w:t>
            </w:r>
          </w:p>
          <w:p w:rsidR="00B607ED" w:rsidRPr="006D7AC8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D7AC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LẬP ĐC</w:t>
            </w:r>
          </w:p>
          <w:p w:rsidR="001D370C" w:rsidRPr="006D7AC8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6D7AC8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6D7AC8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6D7AC8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D370C" w:rsidRPr="006D7AC8" w:rsidRDefault="001D370C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B607ED" w:rsidRPr="006D7AC8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55CAB" w:rsidRPr="006D7AC8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6D7AC8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E38CE" w:rsidRPr="006D7AC8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sectPr w:rsidR="00FE38CE" w:rsidRPr="006D7AC8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7B9" w:rsidRDefault="000347B9">
      <w:r>
        <w:separator/>
      </w:r>
    </w:p>
  </w:endnote>
  <w:endnote w:type="continuationSeparator" w:id="0">
    <w:p w:rsidR="000347B9" w:rsidRDefault="0003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3" w:usb1="08070000" w:usb2="00000010" w:usb3="00000000" w:csb0="00020001" w:csb1="00000000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361" w:rsidRDefault="00596D54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4036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0361" w:rsidRDefault="004403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361" w:rsidRPr="00885988" w:rsidRDefault="00596D54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440361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446B04">
      <w:rPr>
        <w:rFonts w:ascii="Times New Roman" w:hAnsi="Times New Roman"/>
        <w:i/>
        <w:noProof/>
        <w:sz w:val="24"/>
        <w:szCs w:val="24"/>
      </w:rPr>
      <w:t>4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7B9" w:rsidRDefault="000347B9">
      <w:r>
        <w:separator/>
      </w:r>
    </w:p>
  </w:footnote>
  <w:footnote w:type="continuationSeparator" w:id="0">
    <w:p w:rsidR="000347B9" w:rsidRDefault="0003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7B44"/>
    <w:multiLevelType w:val="hybridMultilevel"/>
    <w:tmpl w:val="B816D4DC"/>
    <w:lvl w:ilvl="0" w:tplc="BCD0301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C1EA8"/>
    <w:multiLevelType w:val="hybridMultilevel"/>
    <w:tmpl w:val="DFF41A10"/>
    <w:lvl w:ilvl="0" w:tplc="4D763AE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075F9A"/>
    <w:multiLevelType w:val="multilevel"/>
    <w:tmpl w:val="A43C2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F286C"/>
    <w:multiLevelType w:val="multilevel"/>
    <w:tmpl w:val="C1AC5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627D11"/>
    <w:multiLevelType w:val="hybridMultilevel"/>
    <w:tmpl w:val="75BC2710"/>
    <w:lvl w:ilvl="0" w:tplc="6EC889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11"/>
  </w:num>
  <w:num w:numId="6">
    <w:abstractNumId w:val="3"/>
  </w:num>
  <w:num w:numId="7">
    <w:abstractNumId w:val="4"/>
  </w:num>
  <w:num w:numId="8">
    <w:abstractNumId w:val="15"/>
  </w:num>
  <w:num w:numId="9">
    <w:abstractNumId w:val="16"/>
  </w:num>
  <w:num w:numId="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</w:num>
  <w:num w:numId="12">
    <w:abstractNumId w:val="9"/>
  </w:num>
  <w:num w:numId="13">
    <w:abstractNumId w:val="10"/>
  </w:num>
  <w:num w:numId="14">
    <w:abstractNumId w:val="2"/>
  </w:num>
  <w:num w:numId="15">
    <w:abstractNumId w:val="12"/>
  </w:num>
  <w:num w:numId="16">
    <w:abstractNumId w:val="5"/>
  </w:num>
  <w:num w:numId="17">
    <w:abstractNumId w:val="6"/>
  </w:num>
  <w:num w:numId="18">
    <w:abstractNumId w:val="7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427"/>
    <w:rsid w:val="00000209"/>
    <w:rsid w:val="0000272D"/>
    <w:rsid w:val="000029C6"/>
    <w:rsid w:val="00002ADA"/>
    <w:rsid w:val="00002CAA"/>
    <w:rsid w:val="00002D13"/>
    <w:rsid w:val="00003276"/>
    <w:rsid w:val="00005C37"/>
    <w:rsid w:val="000112E9"/>
    <w:rsid w:val="00012304"/>
    <w:rsid w:val="0001469D"/>
    <w:rsid w:val="00015454"/>
    <w:rsid w:val="000247DA"/>
    <w:rsid w:val="00024EC8"/>
    <w:rsid w:val="000312AC"/>
    <w:rsid w:val="000347B9"/>
    <w:rsid w:val="00034BD7"/>
    <w:rsid w:val="00042D7A"/>
    <w:rsid w:val="00061221"/>
    <w:rsid w:val="00062B66"/>
    <w:rsid w:val="00066830"/>
    <w:rsid w:val="000670FF"/>
    <w:rsid w:val="0006711D"/>
    <w:rsid w:val="000714F5"/>
    <w:rsid w:val="00075F8F"/>
    <w:rsid w:val="0008615D"/>
    <w:rsid w:val="000946E2"/>
    <w:rsid w:val="00094CD7"/>
    <w:rsid w:val="00096927"/>
    <w:rsid w:val="000A1CE5"/>
    <w:rsid w:val="000A414B"/>
    <w:rsid w:val="000A545C"/>
    <w:rsid w:val="000A6BBE"/>
    <w:rsid w:val="000B40B8"/>
    <w:rsid w:val="000B4F6B"/>
    <w:rsid w:val="000B6E56"/>
    <w:rsid w:val="000B73B9"/>
    <w:rsid w:val="000B7A2C"/>
    <w:rsid w:val="000C2C51"/>
    <w:rsid w:val="000C678C"/>
    <w:rsid w:val="000D2841"/>
    <w:rsid w:val="000D405C"/>
    <w:rsid w:val="000D634C"/>
    <w:rsid w:val="000E0078"/>
    <w:rsid w:val="000E035F"/>
    <w:rsid w:val="000E05DF"/>
    <w:rsid w:val="000E388C"/>
    <w:rsid w:val="000E62AD"/>
    <w:rsid w:val="000E7583"/>
    <w:rsid w:val="000F1CBE"/>
    <w:rsid w:val="000F61FB"/>
    <w:rsid w:val="0010160B"/>
    <w:rsid w:val="001027DD"/>
    <w:rsid w:val="00106777"/>
    <w:rsid w:val="00112C6F"/>
    <w:rsid w:val="00113AFE"/>
    <w:rsid w:val="0011619E"/>
    <w:rsid w:val="001169F9"/>
    <w:rsid w:val="0011753D"/>
    <w:rsid w:val="001210A9"/>
    <w:rsid w:val="00121906"/>
    <w:rsid w:val="00121983"/>
    <w:rsid w:val="001238DA"/>
    <w:rsid w:val="00123E49"/>
    <w:rsid w:val="00123E7F"/>
    <w:rsid w:val="00135D1F"/>
    <w:rsid w:val="001404CB"/>
    <w:rsid w:val="00143C87"/>
    <w:rsid w:val="00144499"/>
    <w:rsid w:val="00145548"/>
    <w:rsid w:val="00146611"/>
    <w:rsid w:val="00146ADC"/>
    <w:rsid w:val="001479D1"/>
    <w:rsid w:val="0015124A"/>
    <w:rsid w:val="001537BF"/>
    <w:rsid w:val="001563C2"/>
    <w:rsid w:val="001566C9"/>
    <w:rsid w:val="00157384"/>
    <w:rsid w:val="00162F52"/>
    <w:rsid w:val="00170714"/>
    <w:rsid w:val="00174C71"/>
    <w:rsid w:val="001756D2"/>
    <w:rsid w:val="00180C42"/>
    <w:rsid w:val="00181ACB"/>
    <w:rsid w:val="00182DF8"/>
    <w:rsid w:val="00183A38"/>
    <w:rsid w:val="00184C38"/>
    <w:rsid w:val="001853B2"/>
    <w:rsid w:val="00185EB3"/>
    <w:rsid w:val="001875A5"/>
    <w:rsid w:val="001902FB"/>
    <w:rsid w:val="001903C6"/>
    <w:rsid w:val="00190BAF"/>
    <w:rsid w:val="00190BBF"/>
    <w:rsid w:val="00192188"/>
    <w:rsid w:val="00195CB5"/>
    <w:rsid w:val="001A1425"/>
    <w:rsid w:val="001A162D"/>
    <w:rsid w:val="001B1549"/>
    <w:rsid w:val="001B5A92"/>
    <w:rsid w:val="001B6489"/>
    <w:rsid w:val="001C3CD1"/>
    <w:rsid w:val="001C7F8F"/>
    <w:rsid w:val="001D1968"/>
    <w:rsid w:val="001D1CB4"/>
    <w:rsid w:val="001D24CA"/>
    <w:rsid w:val="001D370C"/>
    <w:rsid w:val="001D7A6D"/>
    <w:rsid w:val="001E0C16"/>
    <w:rsid w:val="001E13EE"/>
    <w:rsid w:val="001E3476"/>
    <w:rsid w:val="001E3DD8"/>
    <w:rsid w:val="001E3EB7"/>
    <w:rsid w:val="001E4557"/>
    <w:rsid w:val="001E5812"/>
    <w:rsid w:val="001E61D6"/>
    <w:rsid w:val="001F0D97"/>
    <w:rsid w:val="001F36E2"/>
    <w:rsid w:val="001F4543"/>
    <w:rsid w:val="001F4550"/>
    <w:rsid w:val="001F4E54"/>
    <w:rsid w:val="00203BF7"/>
    <w:rsid w:val="00204183"/>
    <w:rsid w:val="0021002C"/>
    <w:rsid w:val="00212C12"/>
    <w:rsid w:val="002155ED"/>
    <w:rsid w:val="00216FBF"/>
    <w:rsid w:val="002172BA"/>
    <w:rsid w:val="00217A54"/>
    <w:rsid w:val="00217F2B"/>
    <w:rsid w:val="00226810"/>
    <w:rsid w:val="0023203F"/>
    <w:rsid w:val="00235C52"/>
    <w:rsid w:val="00237FD5"/>
    <w:rsid w:val="00247EE1"/>
    <w:rsid w:val="00252A3E"/>
    <w:rsid w:val="002564A5"/>
    <w:rsid w:val="00263677"/>
    <w:rsid w:val="002637DF"/>
    <w:rsid w:val="00265937"/>
    <w:rsid w:val="0026630A"/>
    <w:rsid w:val="00266818"/>
    <w:rsid w:val="00267B74"/>
    <w:rsid w:val="0027073B"/>
    <w:rsid w:val="00270C48"/>
    <w:rsid w:val="00270CBA"/>
    <w:rsid w:val="0027528E"/>
    <w:rsid w:val="00275FC2"/>
    <w:rsid w:val="00281A8C"/>
    <w:rsid w:val="00285934"/>
    <w:rsid w:val="002861A4"/>
    <w:rsid w:val="00286CA9"/>
    <w:rsid w:val="002937AB"/>
    <w:rsid w:val="002940D6"/>
    <w:rsid w:val="002A15AA"/>
    <w:rsid w:val="002A645A"/>
    <w:rsid w:val="002A6A87"/>
    <w:rsid w:val="002A7785"/>
    <w:rsid w:val="002B499C"/>
    <w:rsid w:val="002C2B76"/>
    <w:rsid w:val="002C77FC"/>
    <w:rsid w:val="002D138B"/>
    <w:rsid w:val="002D1C03"/>
    <w:rsid w:val="002E1485"/>
    <w:rsid w:val="002E1986"/>
    <w:rsid w:val="002E2B3F"/>
    <w:rsid w:val="002E46D6"/>
    <w:rsid w:val="002E5444"/>
    <w:rsid w:val="002F1FBE"/>
    <w:rsid w:val="00301EDE"/>
    <w:rsid w:val="00302E68"/>
    <w:rsid w:val="003136AC"/>
    <w:rsid w:val="00314258"/>
    <w:rsid w:val="00317800"/>
    <w:rsid w:val="00323CE0"/>
    <w:rsid w:val="00323D34"/>
    <w:rsid w:val="0032458E"/>
    <w:rsid w:val="003252C6"/>
    <w:rsid w:val="00325BC1"/>
    <w:rsid w:val="0033335B"/>
    <w:rsid w:val="00336BF8"/>
    <w:rsid w:val="00337A1F"/>
    <w:rsid w:val="003417F2"/>
    <w:rsid w:val="0034379A"/>
    <w:rsid w:val="00344C98"/>
    <w:rsid w:val="00344FC9"/>
    <w:rsid w:val="00350A3A"/>
    <w:rsid w:val="003528D5"/>
    <w:rsid w:val="00364F92"/>
    <w:rsid w:val="00366595"/>
    <w:rsid w:val="00371FA6"/>
    <w:rsid w:val="00373E08"/>
    <w:rsid w:val="00373FD5"/>
    <w:rsid w:val="00381228"/>
    <w:rsid w:val="003821DC"/>
    <w:rsid w:val="00384AFB"/>
    <w:rsid w:val="003872B8"/>
    <w:rsid w:val="00391E5A"/>
    <w:rsid w:val="003943F6"/>
    <w:rsid w:val="003951DC"/>
    <w:rsid w:val="003978FF"/>
    <w:rsid w:val="003A089B"/>
    <w:rsid w:val="003A2483"/>
    <w:rsid w:val="003A3FA9"/>
    <w:rsid w:val="003A59FD"/>
    <w:rsid w:val="003A5A91"/>
    <w:rsid w:val="003B3C93"/>
    <w:rsid w:val="003B4AE7"/>
    <w:rsid w:val="003B6657"/>
    <w:rsid w:val="003C2CE0"/>
    <w:rsid w:val="003C3654"/>
    <w:rsid w:val="003C784F"/>
    <w:rsid w:val="003D13F7"/>
    <w:rsid w:val="003D223F"/>
    <w:rsid w:val="003D4E42"/>
    <w:rsid w:val="003D55FB"/>
    <w:rsid w:val="003D772D"/>
    <w:rsid w:val="003D78A5"/>
    <w:rsid w:val="003E0234"/>
    <w:rsid w:val="003E5DEA"/>
    <w:rsid w:val="003F0932"/>
    <w:rsid w:val="003F1D98"/>
    <w:rsid w:val="003F28AA"/>
    <w:rsid w:val="003F5078"/>
    <w:rsid w:val="00400A76"/>
    <w:rsid w:val="00401DEE"/>
    <w:rsid w:val="0040240E"/>
    <w:rsid w:val="00402AF2"/>
    <w:rsid w:val="00402CEC"/>
    <w:rsid w:val="00404CF8"/>
    <w:rsid w:val="00411EFA"/>
    <w:rsid w:val="00412A8F"/>
    <w:rsid w:val="00415896"/>
    <w:rsid w:val="00415EB4"/>
    <w:rsid w:val="00426BD3"/>
    <w:rsid w:val="004275AC"/>
    <w:rsid w:val="00427898"/>
    <w:rsid w:val="00430C00"/>
    <w:rsid w:val="00431451"/>
    <w:rsid w:val="004316FB"/>
    <w:rsid w:val="00434157"/>
    <w:rsid w:val="00440361"/>
    <w:rsid w:val="00443AEE"/>
    <w:rsid w:val="00443B8D"/>
    <w:rsid w:val="0044534D"/>
    <w:rsid w:val="00445A88"/>
    <w:rsid w:val="00446B04"/>
    <w:rsid w:val="00447146"/>
    <w:rsid w:val="00447E93"/>
    <w:rsid w:val="004525FE"/>
    <w:rsid w:val="0045336D"/>
    <w:rsid w:val="00453BDA"/>
    <w:rsid w:val="00454318"/>
    <w:rsid w:val="00460C0C"/>
    <w:rsid w:val="0046270A"/>
    <w:rsid w:val="004628CC"/>
    <w:rsid w:val="00465242"/>
    <w:rsid w:val="004667C7"/>
    <w:rsid w:val="004671B7"/>
    <w:rsid w:val="00467877"/>
    <w:rsid w:val="004741CD"/>
    <w:rsid w:val="00476753"/>
    <w:rsid w:val="00481218"/>
    <w:rsid w:val="004852E5"/>
    <w:rsid w:val="00486251"/>
    <w:rsid w:val="00486E01"/>
    <w:rsid w:val="00490DEA"/>
    <w:rsid w:val="004911E9"/>
    <w:rsid w:val="004918B6"/>
    <w:rsid w:val="0049324B"/>
    <w:rsid w:val="0049543D"/>
    <w:rsid w:val="004A3884"/>
    <w:rsid w:val="004A79B2"/>
    <w:rsid w:val="004B38DB"/>
    <w:rsid w:val="004B4363"/>
    <w:rsid w:val="004C06E4"/>
    <w:rsid w:val="004C100B"/>
    <w:rsid w:val="004D3953"/>
    <w:rsid w:val="004D5A7A"/>
    <w:rsid w:val="004E1BFD"/>
    <w:rsid w:val="004F013E"/>
    <w:rsid w:val="004F3620"/>
    <w:rsid w:val="005067C1"/>
    <w:rsid w:val="00513772"/>
    <w:rsid w:val="00513CD9"/>
    <w:rsid w:val="00514DF0"/>
    <w:rsid w:val="00516FEE"/>
    <w:rsid w:val="0052255B"/>
    <w:rsid w:val="00522D1B"/>
    <w:rsid w:val="00523DFC"/>
    <w:rsid w:val="00524D37"/>
    <w:rsid w:val="005272F8"/>
    <w:rsid w:val="005302CC"/>
    <w:rsid w:val="00530466"/>
    <w:rsid w:val="005363EC"/>
    <w:rsid w:val="00540F3D"/>
    <w:rsid w:val="00541436"/>
    <w:rsid w:val="0054255D"/>
    <w:rsid w:val="00543427"/>
    <w:rsid w:val="0054527F"/>
    <w:rsid w:val="005503AD"/>
    <w:rsid w:val="00555CAB"/>
    <w:rsid w:val="005606D1"/>
    <w:rsid w:val="00560D80"/>
    <w:rsid w:val="005642DA"/>
    <w:rsid w:val="00566BE2"/>
    <w:rsid w:val="00567CEB"/>
    <w:rsid w:val="005715D7"/>
    <w:rsid w:val="00572A93"/>
    <w:rsid w:val="005748EB"/>
    <w:rsid w:val="0057588A"/>
    <w:rsid w:val="0057617B"/>
    <w:rsid w:val="005772DF"/>
    <w:rsid w:val="00581ABF"/>
    <w:rsid w:val="00583E33"/>
    <w:rsid w:val="005869FD"/>
    <w:rsid w:val="00587997"/>
    <w:rsid w:val="00587B6E"/>
    <w:rsid w:val="00590D6D"/>
    <w:rsid w:val="00594F26"/>
    <w:rsid w:val="00595B93"/>
    <w:rsid w:val="00595E4B"/>
    <w:rsid w:val="00596D54"/>
    <w:rsid w:val="005A0E98"/>
    <w:rsid w:val="005A0F63"/>
    <w:rsid w:val="005A12FA"/>
    <w:rsid w:val="005A2401"/>
    <w:rsid w:val="005A318E"/>
    <w:rsid w:val="005A5324"/>
    <w:rsid w:val="005B0069"/>
    <w:rsid w:val="005B2540"/>
    <w:rsid w:val="005B3075"/>
    <w:rsid w:val="005B5C7D"/>
    <w:rsid w:val="005C0CF0"/>
    <w:rsid w:val="005C1937"/>
    <w:rsid w:val="005C2C85"/>
    <w:rsid w:val="005C3D6F"/>
    <w:rsid w:val="005C4B75"/>
    <w:rsid w:val="005C5F32"/>
    <w:rsid w:val="005C6A39"/>
    <w:rsid w:val="005D0F8C"/>
    <w:rsid w:val="005D39E5"/>
    <w:rsid w:val="005D601E"/>
    <w:rsid w:val="005E2F8C"/>
    <w:rsid w:val="005E6753"/>
    <w:rsid w:val="005F058B"/>
    <w:rsid w:val="005F3C44"/>
    <w:rsid w:val="005F7C00"/>
    <w:rsid w:val="00602224"/>
    <w:rsid w:val="006028C8"/>
    <w:rsid w:val="006046E3"/>
    <w:rsid w:val="00605FF8"/>
    <w:rsid w:val="00620424"/>
    <w:rsid w:val="00627A1F"/>
    <w:rsid w:val="00627EC5"/>
    <w:rsid w:val="006316F4"/>
    <w:rsid w:val="00631C14"/>
    <w:rsid w:val="00635494"/>
    <w:rsid w:val="006357A7"/>
    <w:rsid w:val="00637E8C"/>
    <w:rsid w:val="00640733"/>
    <w:rsid w:val="006410A3"/>
    <w:rsid w:val="00641D0A"/>
    <w:rsid w:val="00642ED0"/>
    <w:rsid w:val="006439D4"/>
    <w:rsid w:val="0064510F"/>
    <w:rsid w:val="0065143B"/>
    <w:rsid w:val="006619D3"/>
    <w:rsid w:val="00663EF5"/>
    <w:rsid w:val="00664E83"/>
    <w:rsid w:val="006657E4"/>
    <w:rsid w:val="00665927"/>
    <w:rsid w:val="006736ED"/>
    <w:rsid w:val="00673854"/>
    <w:rsid w:val="00674D0D"/>
    <w:rsid w:val="0067507C"/>
    <w:rsid w:val="0067584F"/>
    <w:rsid w:val="00680064"/>
    <w:rsid w:val="0068053E"/>
    <w:rsid w:val="00685F5F"/>
    <w:rsid w:val="006867D4"/>
    <w:rsid w:val="00690997"/>
    <w:rsid w:val="00690C2F"/>
    <w:rsid w:val="00694D19"/>
    <w:rsid w:val="00695E74"/>
    <w:rsid w:val="006A00D5"/>
    <w:rsid w:val="006A1093"/>
    <w:rsid w:val="006A14EC"/>
    <w:rsid w:val="006A3E61"/>
    <w:rsid w:val="006A51DA"/>
    <w:rsid w:val="006B1485"/>
    <w:rsid w:val="006B2136"/>
    <w:rsid w:val="006C529F"/>
    <w:rsid w:val="006D1DCF"/>
    <w:rsid w:val="006D7AC8"/>
    <w:rsid w:val="006F50A0"/>
    <w:rsid w:val="006F7AB8"/>
    <w:rsid w:val="0070426A"/>
    <w:rsid w:val="00706A52"/>
    <w:rsid w:val="00714AA6"/>
    <w:rsid w:val="00715C1E"/>
    <w:rsid w:val="00723747"/>
    <w:rsid w:val="0072456A"/>
    <w:rsid w:val="00734DBE"/>
    <w:rsid w:val="00740CE7"/>
    <w:rsid w:val="007427B2"/>
    <w:rsid w:val="007430DC"/>
    <w:rsid w:val="007464C2"/>
    <w:rsid w:val="007558F6"/>
    <w:rsid w:val="00756180"/>
    <w:rsid w:val="00757138"/>
    <w:rsid w:val="00760CF2"/>
    <w:rsid w:val="00760F8B"/>
    <w:rsid w:val="007706CE"/>
    <w:rsid w:val="00777A28"/>
    <w:rsid w:val="00780C6E"/>
    <w:rsid w:val="0078142A"/>
    <w:rsid w:val="00782CA4"/>
    <w:rsid w:val="00785FF6"/>
    <w:rsid w:val="00790AD6"/>
    <w:rsid w:val="00793981"/>
    <w:rsid w:val="007A358C"/>
    <w:rsid w:val="007B08F2"/>
    <w:rsid w:val="007C2649"/>
    <w:rsid w:val="007C2FFA"/>
    <w:rsid w:val="007C31AB"/>
    <w:rsid w:val="007D3B3A"/>
    <w:rsid w:val="007D4AEA"/>
    <w:rsid w:val="007D7154"/>
    <w:rsid w:val="007D767A"/>
    <w:rsid w:val="007E08C9"/>
    <w:rsid w:val="007E168B"/>
    <w:rsid w:val="007E277B"/>
    <w:rsid w:val="007F689D"/>
    <w:rsid w:val="007F7B41"/>
    <w:rsid w:val="00806A00"/>
    <w:rsid w:val="008106F1"/>
    <w:rsid w:val="00810A9E"/>
    <w:rsid w:val="00812FA6"/>
    <w:rsid w:val="00813566"/>
    <w:rsid w:val="00813D03"/>
    <w:rsid w:val="008153B1"/>
    <w:rsid w:val="008173D2"/>
    <w:rsid w:val="00821FD9"/>
    <w:rsid w:val="00823A1B"/>
    <w:rsid w:val="00825F28"/>
    <w:rsid w:val="00826C0E"/>
    <w:rsid w:val="00831C5A"/>
    <w:rsid w:val="008336C7"/>
    <w:rsid w:val="00835625"/>
    <w:rsid w:val="00843BF4"/>
    <w:rsid w:val="00845599"/>
    <w:rsid w:val="00847979"/>
    <w:rsid w:val="00851639"/>
    <w:rsid w:val="00855A40"/>
    <w:rsid w:val="008579BA"/>
    <w:rsid w:val="00860BE1"/>
    <w:rsid w:val="00860E74"/>
    <w:rsid w:val="0086722A"/>
    <w:rsid w:val="0087103D"/>
    <w:rsid w:val="00871FF3"/>
    <w:rsid w:val="00877951"/>
    <w:rsid w:val="00881A75"/>
    <w:rsid w:val="00882610"/>
    <w:rsid w:val="0088276B"/>
    <w:rsid w:val="008846AD"/>
    <w:rsid w:val="00885889"/>
    <w:rsid w:val="0088593E"/>
    <w:rsid w:val="00885988"/>
    <w:rsid w:val="00885B07"/>
    <w:rsid w:val="008923CC"/>
    <w:rsid w:val="00892EE4"/>
    <w:rsid w:val="008941EF"/>
    <w:rsid w:val="0089555B"/>
    <w:rsid w:val="00896F42"/>
    <w:rsid w:val="008A0576"/>
    <w:rsid w:val="008A21CA"/>
    <w:rsid w:val="008A47F5"/>
    <w:rsid w:val="008B5460"/>
    <w:rsid w:val="008B7A83"/>
    <w:rsid w:val="008C1A8E"/>
    <w:rsid w:val="008C2A53"/>
    <w:rsid w:val="008D0A12"/>
    <w:rsid w:val="008D7E89"/>
    <w:rsid w:val="008E17BA"/>
    <w:rsid w:val="008E45EC"/>
    <w:rsid w:val="008E649E"/>
    <w:rsid w:val="008F378F"/>
    <w:rsid w:val="008F3ECF"/>
    <w:rsid w:val="008F44E3"/>
    <w:rsid w:val="00902A00"/>
    <w:rsid w:val="009107B8"/>
    <w:rsid w:val="00911161"/>
    <w:rsid w:val="009232E2"/>
    <w:rsid w:val="009260DB"/>
    <w:rsid w:val="00930FBA"/>
    <w:rsid w:val="0093213D"/>
    <w:rsid w:val="00933A46"/>
    <w:rsid w:val="00933D44"/>
    <w:rsid w:val="00942C6C"/>
    <w:rsid w:val="009439CC"/>
    <w:rsid w:val="0095013F"/>
    <w:rsid w:val="0095237B"/>
    <w:rsid w:val="00955A8F"/>
    <w:rsid w:val="00956572"/>
    <w:rsid w:val="00956AC8"/>
    <w:rsid w:val="00957422"/>
    <w:rsid w:val="00957A25"/>
    <w:rsid w:val="0096039C"/>
    <w:rsid w:val="00965F6E"/>
    <w:rsid w:val="0096702E"/>
    <w:rsid w:val="00971C37"/>
    <w:rsid w:val="00974B39"/>
    <w:rsid w:val="009750B7"/>
    <w:rsid w:val="0098037E"/>
    <w:rsid w:val="00983D66"/>
    <w:rsid w:val="00986BDF"/>
    <w:rsid w:val="00986C74"/>
    <w:rsid w:val="009876B2"/>
    <w:rsid w:val="00992E39"/>
    <w:rsid w:val="00992F88"/>
    <w:rsid w:val="009942B2"/>
    <w:rsid w:val="00996E5F"/>
    <w:rsid w:val="009A146B"/>
    <w:rsid w:val="009A28C9"/>
    <w:rsid w:val="009B094A"/>
    <w:rsid w:val="009B4D7C"/>
    <w:rsid w:val="009B59A4"/>
    <w:rsid w:val="009B6988"/>
    <w:rsid w:val="009C476E"/>
    <w:rsid w:val="009C76B8"/>
    <w:rsid w:val="009D2CA9"/>
    <w:rsid w:val="009D70C2"/>
    <w:rsid w:val="009E0C61"/>
    <w:rsid w:val="009E3AB5"/>
    <w:rsid w:val="009E441D"/>
    <w:rsid w:val="009E4827"/>
    <w:rsid w:val="009E67E1"/>
    <w:rsid w:val="009E6CEE"/>
    <w:rsid w:val="009F0469"/>
    <w:rsid w:val="009F15B2"/>
    <w:rsid w:val="009F1653"/>
    <w:rsid w:val="009F4675"/>
    <w:rsid w:val="009F49C9"/>
    <w:rsid w:val="009F4CBF"/>
    <w:rsid w:val="009F5C09"/>
    <w:rsid w:val="009F5EB7"/>
    <w:rsid w:val="009F6DC7"/>
    <w:rsid w:val="009F7D89"/>
    <w:rsid w:val="00A00DE3"/>
    <w:rsid w:val="00A0686C"/>
    <w:rsid w:val="00A11002"/>
    <w:rsid w:val="00A13B12"/>
    <w:rsid w:val="00A169B2"/>
    <w:rsid w:val="00A21358"/>
    <w:rsid w:val="00A267FB"/>
    <w:rsid w:val="00A30CD4"/>
    <w:rsid w:val="00A37139"/>
    <w:rsid w:val="00A41B34"/>
    <w:rsid w:val="00A42DB2"/>
    <w:rsid w:val="00A44620"/>
    <w:rsid w:val="00A45BAE"/>
    <w:rsid w:val="00A46DED"/>
    <w:rsid w:val="00A47FD1"/>
    <w:rsid w:val="00A5284B"/>
    <w:rsid w:val="00A542AB"/>
    <w:rsid w:val="00A5481A"/>
    <w:rsid w:val="00A57539"/>
    <w:rsid w:val="00A60629"/>
    <w:rsid w:val="00A63CF4"/>
    <w:rsid w:val="00A64CA1"/>
    <w:rsid w:val="00A66D53"/>
    <w:rsid w:val="00A729EB"/>
    <w:rsid w:val="00A80552"/>
    <w:rsid w:val="00A80808"/>
    <w:rsid w:val="00A83E45"/>
    <w:rsid w:val="00A84FFA"/>
    <w:rsid w:val="00A85D95"/>
    <w:rsid w:val="00A864EF"/>
    <w:rsid w:val="00A86AAB"/>
    <w:rsid w:val="00A96A04"/>
    <w:rsid w:val="00AA07FC"/>
    <w:rsid w:val="00AA65DD"/>
    <w:rsid w:val="00AA6FDC"/>
    <w:rsid w:val="00AB0084"/>
    <w:rsid w:val="00AB13F6"/>
    <w:rsid w:val="00AB6FBC"/>
    <w:rsid w:val="00AB6FEE"/>
    <w:rsid w:val="00AC3B1C"/>
    <w:rsid w:val="00AC4873"/>
    <w:rsid w:val="00AC6AFE"/>
    <w:rsid w:val="00AD28F4"/>
    <w:rsid w:val="00AD4B4E"/>
    <w:rsid w:val="00AD65F9"/>
    <w:rsid w:val="00AE0A80"/>
    <w:rsid w:val="00AE0CB9"/>
    <w:rsid w:val="00AE3758"/>
    <w:rsid w:val="00AE4F49"/>
    <w:rsid w:val="00AE7ADF"/>
    <w:rsid w:val="00AE7DA7"/>
    <w:rsid w:val="00AF1AD8"/>
    <w:rsid w:val="00B012E8"/>
    <w:rsid w:val="00B016DD"/>
    <w:rsid w:val="00B028A5"/>
    <w:rsid w:val="00B032EF"/>
    <w:rsid w:val="00B05D81"/>
    <w:rsid w:val="00B073F9"/>
    <w:rsid w:val="00B10D33"/>
    <w:rsid w:val="00B124BA"/>
    <w:rsid w:val="00B12772"/>
    <w:rsid w:val="00B12881"/>
    <w:rsid w:val="00B13A1E"/>
    <w:rsid w:val="00B22C13"/>
    <w:rsid w:val="00B2777F"/>
    <w:rsid w:val="00B3219C"/>
    <w:rsid w:val="00B32D50"/>
    <w:rsid w:val="00B33D9E"/>
    <w:rsid w:val="00B41606"/>
    <w:rsid w:val="00B432F7"/>
    <w:rsid w:val="00B44258"/>
    <w:rsid w:val="00B4703E"/>
    <w:rsid w:val="00B47CE0"/>
    <w:rsid w:val="00B47FA7"/>
    <w:rsid w:val="00B502AB"/>
    <w:rsid w:val="00B52BEE"/>
    <w:rsid w:val="00B54531"/>
    <w:rsid w:val="00B54B01"/>
    <w:rsid w:val="00B553C5"/>
    <w:rsid w:val="00B55E29"/>
    <w:rsid w:val="00B605DB"/>
    <w:rsid w:val="00B607ED"/>
    <w:rsid w:val="00B615F3"/>
    <w:rsid w:val="00B64FAF"/>
    <w:rsid w:val="00B657D5"/>
    <w:rsid w:val="00B712E4"/>
    <w:rsid w:val="00B76062"/>
    <w:rsid w:val="00B82398"/>
    <w:rsid w:val="00B83AE1"/>
    <w:rsid w:val="00B84036"/>
    <w:rsid w:val="00B90F15"/>
    <w:rsid w:val="00B91CF4"/>
    <w:rsid w:val="00B9402C"/>
    <w:rsid w:val="00B96554"/>
    <w:rsid w:val="00B96CF2"/>
    <w:rsid w:val="00BA038F"/>
    <w:rsid w:val="00BA37A4"/>
    <w:rsid w:val="00BA48FB"/>
    <w:rsid w:val="00BA6C3C"/>
    <w:rsid w:val="00BB0064"/>
    <w:rsid w:val="00BB18A4"/>
    <w:rsid w:val="00BB6A36"/>
    <w:rsid w:val="00BC42B6"/>
    <w:rsid w:val="00BC6AB7"/>
    <w:rsid w:val="00BD2DE1"/>
    <w:rsid w:val="00BD5235"/>
    <w:rsid w:val="00BD55AE"/>
    <w:rsid w:val="00BE0243"/>
    <w:rsid w:val="00BE7CDF"/>
    <w:rsid w:val="00BF35F4"/>
    <w:rsid w:val="00BF3FB5"/>
    <w:rsid w:val="00BF4089"/>
    <w:rsid w:val="00BF58CD"/>
    <w:rsid w:val="00BF703F"/>
    <w:rsid w:val="00BF72BD"/>
    <w:rsid w:val="00BF77FB"/>
    <w:rsid w:val="00BF7F6A"/>
    <w:rsid w:val="00C0024F"/>
    <w:rsid w:val="00C03AB6"/>
    <w:rsid w:val="00C068F7"/>
    <w:rsid w:val="00C073F5"/>
    <w:rsid w:val="00C1067A"/>
    <w:rsid w:val="00C1192D"/>
    <w:rsid w:val="00C13BE4"/>
    <w:rsid w:val="00C1540F"/>
    <w:rsid w:val="00C204F6"/>
    <w:rsid w:val="00C228A9"/>
    <w:rsid w:val="00C251CC"/>
    <w:rsid w:val="00C2727E"/>
    <w:rsid w:val="00C316E2"/>
    <w:rsid w:val="00C3252B"/>
    <w:rsid w:val="00C34E8A"/>
    <w:rsid w:val="00C36CCC"/>
    <w:rsid w:val="00C36E20"/>
    <w:rsid w:val="00C44B71"/>
    <w:rsid w:val="00C457B9"/>
    <w:rsid w:val="00C46FB5"/>
    <w:rsid w:val="00C47B4A"/>
    <w:rsid w:val="00C54FBF"/>
    <w:rsid w:val="00C55AB2"/>
    <w:rsid w:val="00C6037E"/>
    <w:rsid w:val="00C604DB"/>
    <w:rsid w:val="00C60579"/>
    <w:rsid w:val="00C60F1F"/>
    <w:rsid w:val="00C61295"/>
    <w:rsid w:val="00C61422"/>
    <w:rsid w:val="00C62670"/>
    <w:rsid w:val="00C65B9C"/>
    <w:rsid w:val="00C67C8F"/>
    <w:rsid w:val="00C74639"/>
    <w:rsid w:val="00C74A2F"/>
    <w:rsid w:val="00C76CF3"/>
    <w:rsid w:val="00C8006D"/>
    <w:rsid w:val="00C80501"/>
    <w:rsid w:val="00C8685F"/>
    <w:rsid w:val="00C916D6"/>
    <w:rsid w:val="00C962A0"/>
    <w:rsid w:val="00C96706"/>
    <w:rsid w:val="00CA0C83"/>
    <w:rsid w:val="00CA2972"/>
    <w:rsid w:val="00CB156E"/>
    <w:rsid w:val="00CB1977"/>
    <w:rsid w:val="00CB1C1D"/>
    <w:rsid w:val="00CC5387"/>
    <w:rsid w:val="00CC5FAD"/>
    <w:rsid w:val="00CC711B"/>
    <w:rsid w:val="00CC76DD"/>
    <w:rsid w:val="00CD121F"/>
    <w:rsid w:val="00CD3135"/>
    <w:rsid w:val="00CE7D79"/>
    <w:rsid w:val="00CF3218"/>
    <w:rsid w:val="00CF7F7F"/>
    <w:rsid w:val="00D06523"/>
    <w:rsid w:val="00D12728"/>
    <w:rsid w:val="00D127F7"/>
    <w:rsid w:val="00D1500E"/>
    <w:rsid w:val="00D15462"/>
    <w:rsid w:val="00D17CF1"/>
    <w:rsid w:val="00D20E32"/>
    <w:rsid w:val="00D3083F"/>
    <w:rsid w:val="00D36FB2"/>
    <w:rsid w:val="00D40168"/>
    <w:rsid w:val="00D44D95"/>
    <w:rsid w:val="00D47647"/>
    <w:rsid w:val="00D5042C"/>
    <w:rsid w:val="00D51E70"/>
    <w:rsid w:val="00D529B4"/>
    <w:rsid w:val="00D55F37"/>
    <w:rsid w:val="00D57003"/>
    <w:rsid w:val="00D571B2"/>
    <w:rsid w:val="00D5771B"/>
    <w:rsid w:val="00D60ABD"/>
    <w:rsid w:val="00D639EE"/>
    <w:rsid w:val="00D655C9"/>
    <w:rsid w:val="00D679E9"/>
    <w:rsid w:val="00D70D7B"/>
    <w:rsid w:val="00D76B02"/>
    <w:rsid w:val="00D776FE"/>
    <w:rsid w:val="00D806AD"/>
    <w:rsid w:val="00D83065"/>
    <w:rsid w:val="00D918DB"/>
    <w:rsid w:val="00D962B0"/>
    <w:rsid w:val="00DA1532"/>
    <w:rsid w:val="00DA4A28"/>
    <w:rsid w:val="00DA676B"/>
    <w:rsid w:val="00DB0846"/>
    <w:rsid w:val="00DB43E2"/>
    <w:rsid w:val="00DB4420"/>
    <w:rsid w:val="00DB743C"/>
    <w:rsid w:val="00DC09A1"/>
    <w:rsid w:val="00DC2075"/>
    <w:rsid w:val="00DC6400"/>
    <w:rsid w:val="00DD1DB6"/>
    <w:rsid w:val="00DD3BB4"/>
    <w:rsid w:val="00DD40B2"/>
    <w:rsid w:val="00DD6499"/>
    <w:rsid w:val="00DD74EF"/>
    <w:rsid w:val="00DD7B1A"/>
    <w:rsid w:val="00DD7CF7"/>
    <w:rsid w:val="00DE25EB"/>
    <w:rsid w:val="00DE43CB"/>
    <w:rsid w:val="00DE4FE5"/>
    <w:rsid w:val="00DE5856"/>
    <w:rsid w:val="00DF348D"/>
    <w:rsid w:val="00DF4CAE"/>
    <w:rsid w:val="00DF657F"/>
    <w:rsid w:val="00DF7A82"/>
    <w:rsid w:val="00E01BCB"/>
    <w:rsid w:val="00E02DF8"/>
    <w:rsid w:val="00E034D6"/>
    <w:rsid w:val="00E03CE6"/>
    <w:rsid w:val="00E10235"/>
    <w:rsid w:val="00E10B71"/>
    <w:rsid w:val="00E113CE"/>
    <w:rsid w:val="00E11FDB"/>
    <w:rsid w:val="00E15223"/>
    <w:rsid w:val="00E157CF"/>
    <w:rsid w:val="00E20347"/>
    <w:rsid w:val="00E23FF2"/>
    <w:rsid w:val="00E24E94"/>
    <w:rsid w:val="00E30564"/>
    <w:rsid w:val="00E32C2B"/>
    <w:rsid w:val="00E354A7"/>
    <w:rsid w:val="00E37267"/>
    <w:rsid w:val="00E37F25"/>
    <w:rsid w:val="00E40C4A"/>
    <w:rsid w:val="00E412AD"/>
    <w:rsid w:val="00E4328F"/>
    <w:rsid w:val="00E44162"/>
    <w:rsid w:val="00E44790"/>
    <w:rsid w:val="00E51236"/>
    <w:rsid w:val="00E522A8"/>
    <w:rsid w:val="00E5715D"/>
    <w:rsid w:val="00E574CC"/>
    <w:rsid w:val="00E67BD6"/>
    <w:rsid w:val="00E73AAD"/>
    <w:rsid w:val="00E745A6"/>
    <w:rsid w:val="00E75B4F"/>
    <w:rsid w:val="00E76E6A"/>
    <w:rsid w:val="00E7787D"/>
    <w:rsid w:val="00E820E9"/>
    <w:rsid w:val="00E82E3D"/>
    <w:rsid w:val="00E8613C"/>
    <w:rsid w:val="00E94A71"/>
    <w:rsid w:val="00E974CD"/>
    <w:rsid w:val="00EA1AE6"/>
    <w:rsid w:val="00EA3D93"/>
    <w:rsid w:val="00EA456E"/>
    <w:rsid w:val="00EA7894"/>
    <w:rsid w:val="00EA7902"/>
    <w:rsid w:val="00EB1255"/>
    <w:rsid w:val="00EC193E"/>
    <w:rsid w:val="00EC1C96"/>
    <w:rsid w:val="00EC59FC"/>
    <w:rsid w:val="00EC5D3B"/>
    <w:rsid w:val="00EC6CB0"/>
    <w:rsid w:val="00EC6F3D"/>
    <w:rsid w:val="00ED48A4"/>
    <w:rsid w:val="00ED6B8C"/>
    <w:rsid w:val="00ED6E0D"/>
    <w:rsid w:val="00ED74B3"/>
    <w:rsid w:val="00EE0700"/>
    <w:rsid w:val="00EE6323"/>
    <w:rsid w:val="00EF568B"/>
    <w:rsid w:val="00F05483"/>
    <w:rsid w:val="00F06204"/>
    <w:rsid w:val="00F06F1B"/>
    <w:rsid w:val="00F100C1"/>
    <w:rsid w:val="00F11784"/>
    <w:rsid w:val="00F11B35"/>
    <w:rsid w:val="00F122C1"/>
    <w:rsid w:val="00F124FD"/>
    <w:rsid w:val="00F2013F"/>
    <w:rsid w:val="00F276A1"/>
    <w:rsid w:val="00F32625"/>
    <w:rsid w:val="00F339CD"/>
    <w:rsid w:val="00F34CA3"/>
    <w:rsid w:val="00F351F4"/>
    <w:rsid w:val="00F3780D"/>
    <w:rsid w:val="00F422CE"/>
    <w:rsid w:val="00F42B35"/>
    <w:rsid w:val="00F447DB"/>
    <w:rsid w:val="00F54694"/>
    <w:rsid w:val="00F5590D"/>
    <w:rsid w:val="00F56373"/>
    <w:rsid w:val="00F63ED5"/>
    <w:rsid w:val="00F63FCE"/>
    <w:rsid w:val="00F67B93"/>
    <w:rsid w:val="00F71951"/>
    <w:rsid w:val="00F726C9"/>
    <w:rsid w:val="00F74194"/>
    <w:rsid w:val="00F75B24"/>
    <w:rsid w:val="00F75BC3"/>
    <w:rsid w:val="00F7638B"/>
    <w:rsid w:val="00F77BD3"/>
    <w:rsid w:val="00F8179B"/>
    <w:rsid w:val="00F91A00"/>
    <w:rsid w:val="00F923A0"/>
    <w:rsid w:val="00F95291"/>
    <w:rsid w:val="00FA0320"/>
    <w:rsid w:val="00FA0917"/>
    <w:rsid w:val="00FA1E07"/>
    <w:rsid w:val="00FB3AE9"/>
    <w:rsid w:val="00FB3B0D"/>
    <w:rsid w:val="00FB4CD2"/>
    <w:rsid w:val="00FC1556"/>
    <w:rsid w:val="00FC1EFA"/>
    <w:rsid w:val="00FC3C33"/>
    <w:rsid w:val="00FC3C5C"/>
    <w:rsid w:val="00FD242C"/>
    <w:rsid w:val="00FD3F7B"/>
    <w:rsid w:val="00FD68E8"/>
    <w:rsid w:val="00FE3521"/>
    <w:rsid w:val="00FE38CE"/>
    <w:rsid w:val="00FE3B39"/>
    <w:rsid w:val="00FE3EAE"/>
    <w:rsid w:val="00FE61DC"/>
    <w:rsid w:val="00FE6850"/>
    <w:rsid w:val="00FF056A"/>
    <w:rsid w:val="00FF768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4"/>
      </o:rules>
    </o:shapelayout>
  </w:shapeDefaults>
  <w:doNotEmbedSmartTags/>
  <w:decimalSymbol w:val="."/>
  <w:listSeparator w:val=","/>
  <w15:docId w15:val="{A8927A85-3B8F-4A3A-A5E9-F14805DE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66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CBD42-03E6-49D2-A5DC-D49F5EE7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4596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Tran Ngoc Cung</cp:lastModifiedBy>
  <cp:revision>62</cp:revision>
  <cp:lastPrinted>2010-12-16T08:07:00Z</cp:lastPrinted>
  <dcterms:created xsi:type="dcterms:W3CDTF">2017-06-12T01:17:00Z</dcterms:created>
  <dcterms:modified xsi:type="dcterms:W3CDTF">2017-12-22T02:23:00Z</dcterms:modified>
</cp:coreProperties>
</file>