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369" w:type="dxa"/>
        <w:jc w:val="center"/>
        <w:tblLayout w:type="fixed"/>
        <w:tblLook w:val="000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FD73EB" w:rsidP="00D76B02">
            <w:pPr>
              <w:widowControl w:val="0"/>
              <w:jc w:val="center"/>
              <w:rPr>
                <w:rFonts w:ascii="Times New Roman" w:hAnsi="Times New Roman"/>
                <w:b/>
                <w:color w:val="000000" w:themeColor="text1"/>
                <w:sz w:val="24"/>
                <w:szCs w:val="24"/>
              </w:rPr>
            </w:pPr>
            <w:r w:rsidRPr="00FD73EB">
              <w:rPr>
                <w:rFonts w:ascii="Times New Roman" w:hAnsi="Times New Roman"/>
                <w:noProof/>
                <w:color w:val="000000" w:themeColor="text1"/>
                <w:sz w:val="24"/>
                <w:szCs w:val="24"/>
                <w:lang w:val="en-AU" w:eastAsia="en-AU"/>
              </w:rPr>
              <w:pict>
                <v:shapetype id="_x0000_t32" coordsize="21600,21600" o:spt="32" o:oned="t" path="m,l21600,21600e" filled="f">
                  <v:path arrowok="t" fillok="f" o:connecttype="none"/>
                  <o:lock v:ext="edit" shapetype="t"/>
                </v:shapetype>
                <v:shape id="AutoShape 4" o:spid="_x0000_s1026" type="#_x0000_t32" style="position:absolute;left:0;text-align:left;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DE2646" w:rsidP="00E4328F">
      <w:pPr>
        <w:widowControl w:val="0"/>
        <w:jc w:val="center"/>
        <w:rPr>
          <w:rFonts w:ascii="Times New Roman" w:hAnsi="Times New Roman"/>
          <w:b/>
          <w:color w:val="000000" w:themeColor="text1"/>
          <w:sz w:val="28"/>
          <w:szCs w:val="28"/>
        </w:rPr>
      </w:pPr>
      <w:r w:rsidRPr="00DE2646">
        <w:rPr>
          <w:rFonts w:ascii="Times New Roman" w:hAnsi="Times New Roman"/>
          <w:b/>
          <w:color w:val="000000" w:themeColor="text1"/>
          <w:sz w:val="28"/>
          <w:szCs w:val="28"/>
        </w:rPr>
        <w:t xml:space="preserve">THỰC TẬP </w:t>
      </w:r>
      <w:r w:rsidRPr="00DE2646">
        <w:rPr>
          <w:rFonts w:ascii="Times New Roman" w:hAnsi="Times New Roman" w:hint="eastAsia"/>
          <w:b/>
          <w:color w:val="000000" w:themeColor="text1"/>
          <w:sz w:val="28"/>
          <w:szCs w:val="28"/>
        </w:rPr>
        <w:t>Đ</w:t>
      </w:r>
      <w:r w:rsidRPr="00DE2646">
        <w:rPr>
          <w:rFonts w:ascii="Times New Roman" w:hAnsi="Times New Roman"/>
          <w:b/>
          <w:color w:val="000000" w:themeColor="text1"/>
          <w:sz w:val="28"/>
          <w:szCs w:val="28"/>
        </w:rPr>
        <w:t>ỊA CHẤT</w:t>
      </w:r>
      <w:r w:rsidR="00831A5E">
        <w:rPr>
          <w:rFonts w:ascii="Times New Roman" w:hAnsi="Times New Roman"/>
          <w:b/>
          <w:color w:val="000000" w:themeColor="text1"/>
          <w:sz w:val="28"/>
          <w:szCs w:val="28"/>
        </w:rPr>
        <w:t xml:space="preserve"> NGOÀI TRỜI</w:t>
      </w:r>
    </w:p>
    <w:p w:rsidR="00E4328F" w:rsidRPr="00FE38CE" w:rsidRDefault="00592330" w:rsidP="00FE38CE">
      <w:pPr>
        <w:widowControl w:val="0"/>
        <w:spacing w:after="120"/>
        <w:jc w:val="center"/>
        <w:rPr>
          <w:rFonts w:ascii="Times New Roman" w:hAnsi="Times New Roman"/>
          <w:b/>
          <w:color w:val="000000" w:themeColor="text1"/>
          <w:sz w:val="24"/>
          <w:szCs w:val="24"/>
        </w:rPr>
      </w:pPr>
      <w:r w:rsidRPr="00592330">
        <w:rPr>
          <w:rFonts w:ascii="Times New Roman" w:hAnsi="Times New Roman"/>
          <w:b/>
          <w:color w:val="000000" w:themeColor="text1"/>
          <w:sz w:val="24"/>
          <w:szCs w:val="24"/>
        </w:rPr>
        <w:t>(</w:t>
      </w:r>
      <w:r w:rsidR="00831A5E">
        <w:rPr>
          <w:rFonts w:ascii="Times New Roman" w:hAnsi="Times New Roman"/>
          <w:b/>
          <w:color w:val="000000" w:themeColor="text1"/>
          <w:sz w:val="24"/>
          <w:szCs w:val="24"/>
        </w:rPr>
        <w:t xml:space="preserve">FIELD </w:t>
      </w:r>
      <w:r w:rsidR="00831A5E" w:rsidRPr="00831A5E">
        <w:rPr>
          <w:rFonts w:ascii="Times New Roman" w:hAnsi="Times New Roman"/>
          <w:b/>
          <w:color w:val="000000" w:themeColor="text1"/>
          <w:sz w:val="24"/>
          <w:szCs w:val="24"/>
        </w:rPr>
        <w:t>GEOLOGY</w:t>
      </w:r>
      <w:r>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1528"/>
        <w:gridCol w:w="1532"/>
        <w:gridCol w:w="1192"/>
        <w:gridCol w:w="13"/>
        <w:gridCol w:w="1355"/>
        <w:gridCol w:w="23"/>
        <w:gridCol w:w="27"/>
        <w:gridCol w:w="1418"/>
      </w:tblGrid>
      <w:tr w:rsidR="00FE38CE" w:rsidRPr="00747627" w:rsidTr="008C2A53">
        <w:tc>
          <w:tcPr>
            <w:tcW w:w="2978" w:type="dxa"/>
            <w:shd w:val="clear" w:color="auto" w:fill="auto"/>
          </w:tcPr>
          <w:p w:rsidR="00E4328F" w:rsidRPr="00747627"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 xml:space="preserve">Số tín chỉ </w:t>
            </w:r>
            <w:r w:rsidRPr="00747627">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747627" w:rsidRDefault="00771FC2" w:rsidP="00771FC2">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r w:rsidR="00747627" w:rsidRPr="00747627">
              <w:rPr>
                <w:rFonts w:ascii="Times New Roman" w:hAnsi="Times New Roman"/>
                <w:b/>
                <w:bCs/>
                <w:noProof/>
                <w:color w:val="000000" w:themeColor="text1"/>
                <w:sz w:val="24"/>
                <w:szCs w:val="24"/>
                <w:lang w:eastAsia="en-US"/>
              </w:rPr>
              <w:t xml:space="preserve"> </w:t>
            </w:r>
          </w:p>
        </w:tc>
        <w:tc>
          <w:tcPr>
            <w:tcW w:w="1418" w:type="dxa"/>
            <w:gridSpan w:val="4"/>
            <w:shd w:val="clear" w:color="auto" w:fill="auto"/>
          </w:tcPr>
          <w:p w:rsidR="00E4328F" w:rsidRPr="00747627"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747627">
              <w:rPr>
                <w:rFonts w:ascii="Times New Roman" w:hAnsi="Times New Roman"/>
                <w:bCs/>
                <w:noProof/>
                <w:color w:val="000000" w:themeColor="text1"/>
                <w:sz w:val="24"/>
                <w:szCs w:val="24"/>
                <w:lang w:eastAsia="en-US"/>
              </w:rPr>
              <w:t>MSH</w:t>
            </w:r>
            <w:r w:rsidR="009E0C61" w:rsidRPr="00747627">
              <w:rPr>
                <w:rFonts w:ascii="Times New Roman" w:hAnsi="Times New Roman"/>
                <w:bCs/>
                <w:noProof/>
                <w:color w:val="000000" w:themeColor="text1"/>
                <w:sz w:val="24"/>
                <w:szCs w:val="24"/>
                <w:lang w:eastAsia="en-US"/>
              </w:rPr>
              <w:t>P</w:t>
            </w:r>
          </w:p>
        </w:tc>
        <w:tc>
          <w:tcPr>
            <w:tcW w:w="1418" w:type="dxa"/>
            <w:shd w:val="clear" w:color="auto" w:fill="auto"/>
          </w:tcPr>
          <w:p w:rsidR="00E4328F" w:rsidRPr="00747627"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747627" w:rsidTr="00530466">
        <w:tc>
          <w:tcPr>
            <w:tcW w:w="2978" w:type="dxa"/>
            <w:shd w:val="clear" w:color="auto" w:fill="auto"/>
          </w:tcPr>
          <w:p w:rsidR="00E4328F" w:rsidRPr="00747627"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747627">
              <w:rPr>
                <w:rFonts w:ascii="Times New Roman" w:hAnsi="Times New Roman"/>
                <w:noProof/>
                <w:color w:val="000000" w:themeColor="text1"/>
                <w:sz w:val="24"/>
                <w:szCs w:val="24"/>
                <w:lang w:eastAsia="en-US"/>
              </w:rPr>
              <w:t>Số tiết</w:t>
            </w:r>
            <w:r w:rsidRPr="00747627">
              <w:rPr>
                <w:rFonts w:ascii="Times New Roman" w:hAnsi="Times New Roman"/>
                <w:noProof/>
                <w:color w:val="000000" w:themeColor="text1"/>
                <w:sz w:val="24"/>
                <w:szCs w:val="24"/>
                <w:lang w:eastAsia="en-US"/>
              </w:rPr>
              <w:tab/>
            </w:r>
          </w:p>
        </w:tc>
        <w:tc>
          <w:tcPr>
            <w:tcW w:w="1528" w:type="dxa"/>
            <w:shd w:val="clear" w:color="auto" w:fill="auto"/>
          </w:tcPr>
          <w:p w:rsidR="00E4328F" w:rsidRPr="00747627" w:rsidRDefault="00E4328F" w:rsidP="00FF3150">
            <w:pPr>
              <w:widowControl w:val="0"/>
              <w:suppressAutoHyphens w:val="0"/>
              <w:spacing w:before="40" w:after="60"/>
              <w:rPr>
                <w:rFonts w:ascii="Times New Roman" w:hAnsi="Times New Roman"/>
                <w:bCs/>
                <w:noProof/>
                <w:color w:val="000000" w:themeColor="text1"/>
                <w:sz w:val="24"/>
                <w:szCs w:val="24"/>
                <w:lang w:val="vi-VN" w:eastAsia="en-US"/>
              </w:rPr>
            </w:pPr>
            <w:r w:rsidRPr="00747627">
              <w:rPr>
                <w:rFonts w:ascii="Times New Roman" w:hAnsi="Times New Roman"/>
                <w:bCs/>
                <w:noProof/>
                <w:color w:val="000000" w:themeColor="text1"/>
                <w:sz w:val="24"/>
                <w:szCs w:val="24"/>
                <w:lang w:eastAsia="en-US"/>
              </w:rPr>
              <w:t xml:space="preserve">Tổng: </w:t>
            </w:r>
            <w:r w:rsidR="00FF3150">
              <w:rPr>
                <w:rFonts w:ascii="Times New Roman" w:hAnsi="Times New Roman"/>
                <w:bCs/>
                <w:noProof/>
                <w:color w:val="000000" w:themeColor="text1"/>
                <w:sz w:val="24"/>
                <w:szCs w:val="24"/>
                <w:lang w:eastAsia="en-US"/>
              </w:rPr>
              <w:t>60</w:t>
            </w:r>
          </w:p>
        </w:tc>
        <w:tc>
          <w:tcPr>
            <w:tcW w:w="1532" w:type="dxa"/>
            <w:shd w:val="clear" w:color="auto" w:fill="auto"/>
          </w:tcPr>
          <w:p w:rsidR="00E4328F" w:rsidRPr="00747627" w:rsidRDefault="00E4328F" w:rsidP="00FF3150">
            <w:pPr>
              <w:widowControl w:val="0"/>
              <w:suppressAutoHyphens w:val="0"/>
              <w:spacing w:before="40" w:after="60"/>
              <w:rPr>
                <w:rFonts w:ascii="Times New Roman" w:hAnsi="Times New Roman"/>
                <w:bCs/>
                <w:noProof/>
                <w:color w:val="000000" w:themeColor="text1"/>
                <w:sz w:val="24"/>
                <w:szCs w:val="24"/>
                <w:lang w:val="vi-VN" w:eastAsia="en-US"/>
              </w:rPr>
            </w:pPr>
          </w:p>
        </w:tc>
        <w:tc>
          <w:tcPr>
            <w:tcW w:w="1205" w:type="dxa"/>
            <w:gridSpan w:val="2"/>
            <w:shd w:val="clear" w:color="auto" w:fill="auto"/>
          </w:tcPr>
          <w:p w:rsidR="00E4328F" w:rsidRPr="00747627" w:rsidRDefault="00E4328F" w:rsidP="00771FC2">
            <w:pPr>
              <w:widowControl w:val="0"/>
              <w:suppressAutoHyphens w:val="0"/>
              <w:spacing w:before="40" w:after="60"/>
              <w:rPr>
                <w:rFonts w:ascii="Times New Roman" w:hAnsi="Times New Roman"/>
                <w:bCs/>
                <w:noProof/>
                <w:color w:val="000000" w:themeColor="text1"/>
                <w:sz w:val="24"/>
                <w:szCs w:val="24"/>
                <w:lang w:eastAsia="en-US"/>
              </w:rPr>
            </w:pPr>
            <w:r w:rsidRPr="00747627">
              <w:rPr>
                <w:rFonts w:ascii="Times New Roman" w:hAnsi="Times New Roman"/>
                <w:bCs/>
                <w:noProof/>
                <w:color w:val="000000" w:themeColor="text1"/>
                <w:sz w:val="24"/>
                <w:szCs w:val="24"/>
                <w:lang w:eastAsia="en-US"/>
              </w:rPr>
              <w:t xml:space="preserve">TH: </w:t>
            </w:r>
            <w:r w:rsidR="00771FC2">
              <w:rPr>
                <w:rFonts w:ascii="Times New Roman" w:hAnsi="Times New Roman"/>
                <w:bCs/>
                <w:noProof/>
                <w:color w:val="000000" w:themeColor="text1"/>
                <w:sz w:val="24"/>
                <w:szCs w:val="24"/>
                <w:lang w:eastAsia="en-US"/>
              </w:rPr>
              <w:t>6</w:t>
            </w:r>
            <w:r w:rsidR="00813A0C" w:rsidRPr="00747627">
              <w:rPr>
                <w:rFonts w:ascii="Times New Roman" w:hAnsi="Times New Roman"/>
                <w:bCs/>
                <w:noProof/>
                <w:color w:val="000000" w:themeColor="text1"/>
                <w:sz w:val="24"/>
                <w:szCs w:val="24"/>
                <w:lang w:eastAsia="en-US"/>
              </w:rPr>
              <w:t>0</w:t>
            </w:r>
          </w:p>
        </w:tc>
        <w:tc>
          <w:tcPr>
            <w:tcW w:w="1378" w:type="dxa"/>
            <w:gridSpan w:val="2"/>
            <w:shd w:val="clear" w:color="auto" w:fill="auto"/>
          </w:tcPr>
          <w:p w:rsidR="00E4328F" w:rsidRPr="00747627"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747627">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747627"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747627">
              <w:rPr>
                <w:rFonts w:ascii="Times New Roman" w:hAnsi="Times New Roman"/>
                <w:bCs/>
                <w:noProof/>
                <w:color w:val="000000" w:themeColor="text1"/>
                <w:sz w:val="24"/>
                <w:szCs w:val="24"/>
                <w:lang w:eastAsia="en-US"/>
              </w:rPr>
              <w:t xml:space="preserve">BTL/TL: </w:t>
            </w:r>
          </w:p>
        </w:tc>
      </w:tr>
      <w:tr w:rsidR="00FE38CE" w:rsidRPr="00747627" w:rsidTr="00530466">
        <w:tc>
          <w:tcPr>
            <w:tcW w:w="2978" w:type="dxa"/>
            <w:shd w:val="clear" w:color="auto" w:fill="auto"/>
          </w:tcPr>
          <w:p w:rsidR="00E4328F" w:rsidRPr="00747627"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val="vi-VN" w:eastAsia="en-US"/>
              </w:rPr>
              <w:t>HP</w:t>
            </w:r>
            <w:r w:rsidR="00E4328F" w:rsidRPr="00747627">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747627"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747627" w:rsidTr="00530466">
        <w:tc>
          <w:tcPr>
            <w:tcW w:w="2978" w:type="dxa"/>
            <w:shd w:val="clear" w:color="auto" w:fill="auto"/>
          </w:tcPr>
          <w:p w:rsidR="001169F9" w:rsidRPr="00747627"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 xml:space="preserve">Tỉ lệ đánh giá </w:t>
            </w:r>
            <w:r w:rsidRPr="00747627">
              <w:rPr>
                <w:rFonts w:ascii="Times New Roman" w:hAnsi="Times New Roman"/>
                <w:noProof/>
                <w:color w:val="000000" w:themeColor="text1"/>
                <w:sz w:val="24"/>
                <w:szCs w:val="24"/>
                <w:lang w:eastAsia="en-US"/>
              </w:rPr>
              <w:tab/>
            </w:r>
          </w:p>
        </w:tc>
        <w:tc>
          <w:tcPr>
            <w:tcW w:w="1528" w:type="dxa"/>
            <w:shd w:val="clear" w:color="auto" w:fill="auto"/>
          </w:tcPr>
          <w:p w:rsidR="001169F9" w:rsidRPr="00747627"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747627">
              <w:rPr>
                <w:rFonts w:ascii="Times New Roman" w:hAnsi="Times New Roman"/>
                <w:iCs/>
                <w:noProof/>
                <w:color w:val="000000" w:themeColor="text1"/>
                <w:sz w:val="24"/>
                <w:szCs w:val="24"/>
                <w:lang w:eastAsia="en-US"/>
              </w:rPr>
              <w:t>TN</w:t>
            </w:r>
            <w:r w:rsidRPr="00747627">
              <w:rPr>
                <w:rFonts w:ascii="Times New Roman" w:hAnsi="Times New Roman"/>
                <w:iCs/>
                <w:noProof/>
                <w:color w:val="000000" w:themeColor="text1"/>
                <w:sz w:val="24"/>
                <w:szCs w:val="24"/>
                <w:lang w:val="vi-VN" w:eastAsia="en-US"/>
              </w:rPr>
              <w:t>/TH</w:t>
            </w:r>
            <w:r w:rsidRPr="00747627">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747627" w:rsidRDefault="001169F9" w:rsidP="003D1A00">
            <w:pPr>
              <w:widowControl w:val="0"/>
              <w:suppressAutoHyphens w:val="0"/>
              <w:spacing w:before="40"/>
              <w:jc w:val="both"/>
              <w:rPr>
                <w:rFonts w:ascii="Times New Roman" w:hAnsi="Times New Roman"/>
                <w:iCs/>
                <w:noProof/>
                <w:color w:val="000000" w:themeColor="text1"/>
                <w:sz w:val="24"/>
                <w:szCs w:val="24"/>
                <w:lang w:eastAsia="en-US"/>
              </w:rPr>
            </w:pPr>
            <w:r w:rsidRPr="00747627">
              <w:rPr>
                <w:rFonts w:ascii="Times New Roman" w:hAnsi="Times New Roman"/>
                <w:iCs/>
                <w:noProof/>
                <w:color w:val="000000" w:themeColor="text1"/>
                <w:sz w:val="24"/>
                <w:szCs w:val="24"/>
                <w:lang w:eastAsia="en-US"/>
              </w:rPr>
              <w:t xml:space="preserve">KT: </w:t>
            </w:r>
            <w:r w:rsidR="003D1A00" w:rsidRPr="00FF3150">
              <w:rPr>
                <w:rFonts w:ascii="Times New Roman" w:hAnsi="Times New Roman"/>
                <w:b/>
                <w:iCs/>
                <w:noProof/>
                <w:color w:val="000000" w:themeColor="text1"/>
                <w:sz w:val="24"/>
                <w:szCs w:val="24"/>
                <w:lang w:eastAsia="en-US"/>
              </w:rPr>
              <w:t>30</w:t>
            </w:r>
            <w:r w:rsidR="009E0C61" w:rsidRPr="00747627">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747627" w:rsidRDefault="001169F9" w:rsidP="003D1A00">
            <w:pPr>
              <w:widowControl w:val="0"/>
              <w:suppressAutoHyphens w:val="0"/>
              <w:spacing w:before="40"/>
              <w:jc w:val="both"/>
              <w:rPr>
                <w:rFonts w:ascii="Times New Roman" w:hAnsi="Times New Roman"/>
                <w:iCs/>
                <w:noProof/>
                <w:color w:val="000000" w:themeColor="text1"/>
                <w:sz w:val="24"/>
                <w:szCs w:val="24"/>
                <w:lang w:eastAsia="en-US"/>
              </w:rPr>
            </w:pPr>
            <w:r w:rsidRPr="00747627">
              <w:rPr>
                <w:rFonts w:ascii="Times New Roman" w:hAnsi="Times New Roman"/>
                <w:iCs/>
                <w:noProof/>
                <w:color w:val="000000" w:themeColor="text1"/>
                <w:sz w:val="24"/>
                <w:szCs w:val="24"/>
                <w:lang w:val="vi-VN" w:eastAsia="en-US"/>
              </w:rPr>
              <w:t>Q</w:t>
            </w:r>
            <w:r w:rsidR="003C5492">
              <w:rPr>
                <w:rFonts w:ascii="Times New Roman" w:hAnsi="Times New Roman"/>
                <w:iCs/>
                <w:noProof/>
                <w:color w:val="000000" w:themeColor="text1"/>
                <w:sz w:val="24"/>
                <w:szCs w:val="24"/>
                <w:lang w:eastAsia="en-US"/>
              </w:rPr>
              <w:t>UÁ</w:t>
            </w:r>
            <w:r w:rsidR="009E0C61" w:rsidRPr="00747627">
              <w:rPr>
                <w:rFonts w:ascii="Times New Roman" w:hAnsi="Times New Roman"/>
                <w:iCs/>
                <w:noProof/>
                <w:color w:val="000000" w:themeColor="text1"/>
                <w:sz w:val="24"/>
                <w:szCs w:val="24"/>
                <w:lang w:eastAsia="en-US"/>
              </w:rPr>
              <w:t xml:space="preserve"> TRÌNH</w:t>
            </w:r>
            <w:r w:rsidRPr="00747627">
              <w:rPr>
                <w:rFonts w:ascii="Times New Roman" w:hAnsi="Times New Roman"/>
                <w:iCs/>
                <w:noProof/>
                <w:color w:val="000000" w:themeColor="text1"/>
                <w:sz w:val="24"/>
                <w:szCs w:val="24"/>
                <w:lang w:eastAsia="en-US"/>
              </w:rPr>
              <w:t xml:space="preserve">: </w:t>
            </w:r>
            <w:r w:rsidR="00FE38CE" w:rsidRPr="00747627">
              <w:rPr>
                <w:rFonts w:ascii="Times New Roman" w:hAnsi="Times New Roman"/>
                <w:b/>
                <w:iCs/>
                <w:noProof/>
                <w:color w:val="000000" w:themeColor="text1"/>
                <w:sz w:val="24"/>
                <w:szCs w:val="24"/>
                <w:lang w:val="vi-VN" w:eastAsia="en-US"/>
              </w:rPr>
              <w:t>2</w:t>
            </w:r>
            <w:r w:rsidR="003D1A00">
              <w:rPr>
                <w:rFonts w:ascii="Times New Roman" w:hAnsi="Times New Roman"/>
                <w:b/>
                <w:iCs/>
                <w:noProof/>
                <w:color w:val="000000" w:themeColor="text1"/>
                <w:sz w:val="24"/>
                <w:szCs w:val="24"/>
                <w:lang w:eastAsia="en-US"/>
              </w:rPr>
              <w:t>0</w:t>
            </w:r>
            <w:r w:rsidRPr="00747627">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747627"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747627">
              <w:rPr>
                <w:rFonts w:ascii="Times New Roman" w:hAnsi="Times New Roman"/>
                <w:iCs/>
                <w:noProof/>
                <w:color w:val="000000" w:themeColor="text1"/>
                <w:sz w:val="24"/>
                <w:szCs w:val="24"/>
                <w:lang w:eastAsia="en-US"/>
              </w:rPr>
              <w:t xml:space="preserve">Thi: </w:t>
            </w:r>
            <w:r w:rsidR="00FE38CE" w:rsidRPr="00747627">
              <w:rPr>
                <w:rFonts w:ascii="Times New Roman" w:hAnsi="Times New Roman"/>
                <w:b/>
                <w:iCs/>
                <w:noProof/>
                <w:color w:val="000000" w:themeColor="text1"/>
                <w:sz w:val="24"/>
                <w:szCs w:val="24"/>
                <w:lang w:val="vi-VN" w:eastAsia="en-US"/>
              </w:rPr>
              <w:t xml:space="preserve">50 </w:t>
            </w:r>
            <w:r w:rsidRPr="00747627">
              <w:rPr>
                <w:rFonts w:ascii="Times New Roman" w:hAnsi="Times New Roman"/>
                <w:b/>
                <w:iCs/>
                <w:noProof/>
                <w:color w:val="000000" w:themeColor="text1"/>
                <w:sz w:val="24"/>
                <w:szCs w:val="24"/>
                <w:lang w:eastAsia="en-US"/>
              </w:rPr>
              <w:t>%</w:t>
            </w:r>
          </w:p>
        </w:tc>
      </w:tr>
      <w:tr w:rsidR="00FE38CE" w:rsidRPr="00747627" w:rsidTr="00530466">
        <w:tc>
          <w:tcPr>
            <w:tcW w:w="2978" w:type="dxa"/>
            <w:shd w:val="clear" w:color="auto" w:fill="auto"/>
          </w:tcPr>
          <w:p w:rsidR="00E4328F" w:rsidRPr="00747627"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747627"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747627">
              <w:rPr>
                <w:rFonts w:ascii="Times New Roman" w:hAnsi="Times New Roman"/>
                <w:i/>
                <w:iCs/>
                <w:noProof/>
                <w:color w:val="000000" w:themeColor="text1"/>
                <w:sz w:val="24"/>
                <w:szCs w:val="24"/>
                <w:lang w:val="vi-VN" w:eastAsia="en-US"/>
              </w:rPr>
              <w:t xml:space="preserve">TN: thái độ làm việc trong các </w:t>
            </w:r>
            <w:r w:rsidR="00771FC2">
              <w:rPr>
                <w:rFonts w:ascii="Times New Roman" w:hAnsi="Times New Roman"/>
                <w:i/>
                <w:iCs/>
                <w:noProof/>
                <w:color w:val="000000" w:themeColor="text1"/>
                <w:sz w:val="24"/>
                <w:szCs w:val="24"/>
                <w:lang w:eastAsia="en-US"/>
              </w:rPr>
              <w:t>ngày đi thực địa ngoài trời</w:t>
            </w:r>
          </w:p>
          <w:p w:rsidR="009E0C61" w:rsidRPr="00747627"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747627">
              <w:rPr>
                <w:rFonts w:ascii="Times New Roman" w:hAnsi="Times New Roman"/>
                <w:i/>
                <w:iCs/>
                <w:noProof/>
                <w:color w:val="000000" w:themeColor="text1"/>
                <w:sz w:val="24"/>
                <w:szCs w:val="24"/>
                <w:lang w:eastAsia="en-US"/>
              </w:rPr>
              <w:t xml:space="preserve">Quá trình: </w:t>
            </w:r>
          </w:p>
          <w:p w:rsidR="009E0C61" w:rsidRPr="00747627"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747627">
              <w:rPr>
                <w:rFonts w:ascii="Times New Roman" w:hAnsi="Times New Roman"/>
                <w:i/>
                <w:iCs/>
                <w:noProof/>
                <w:color w:val="000000" w:themeColor="text1"/>
                <w:sz w:val="24"/>
                <w:szCs w:val="24"/>
                <w:lang w:eastAsia="en-US"/>
              </w:rPr>
              <w:t>+ Tham</w:t>
            </w:r>
            <w:r w:rsidR="00747627" w:rsidRPr="00747627">
              <w:rPr>
                <w:rFonts w:ascii="Times New Roman" w:hAnsi="Times New Roman"/>
                <w:i/>
                <w:iCs/>
                <w:noProof/>
                <w:color w:val="000000" w:themeColor="text1"/>
                <w:sz w:val="24"/>
                <w:szCs w:val="24"/>
                <w:lang w:eastAsia="en-US"/>
              </w:rPr>
              <w:t xml:space="preserve"> </w:t>
            </w:r>
            <w:r w:rsidRPr="00747627">
              <w:rPr>
                <w:rFonts w:ascii="Times New Roman" w:hAnsi="Times New Roman"/>
                <w:i/>
                <w:iCs/>
                <w:noProof/>
                <w:color w:val="000000" w:themeColor="text1"/>
                <w:sz w:val="24"/>
                <w:szCs w:val="24"/>
                <w:lang w:eastAsia="en-US"/>
              </w:rPr>
              <w:t xml:space="preserve">gia </w:t>
            </w:r>
            <w:r w:rsidR="00771FC2">
              <w:rPr>
                <w:rFonts w:ascii="Times New Roman" w:hAnsi="Times New Roman"/>
                <w:i/>
                <w:iCs/>
                <w:noProof/>
                <w:color w:val="000000" w:themeColor="text1"/>
                <w:sz w:val="24"/>
                <w:szCs w:val="24"/>
                <w:lang w:eastAsia="en-US"/>
              </w:rPr>
              <w:t>thực địa ngoài trời</w:t>
            </w:r>
            <w:r w:rsidR="00813A0C" w:rsidRPr="00747627">
              <w:rPr>
                <w:rFonts w:ascii="Times New Roman" w:hAnsi="Times New Roman"/>
                <w:i/>
                <w:iCs/>
                <w:noProof/>
                <w:color w:val="000000" w:themeColor="text1"/>
                <w:sz w:val="24"/>
                <w:szCs w:val="24"/>
                <w:lang w:eastAsia="en-US"/>
              </w:rPr>
              <w:t xml:space="preserve"> </w:t>
            </w:r>
            <w:r w:rsidR="00771FC2">
              <w:rPr>
                <w:rFonts w:ascii="Times New Roman" w:hAnsi="Times New Roman"/>
                <w:i/>
                <w:iCs/>
                <w:noProof/>
                <w:color w:val="000000" w:themeColor="text1"/>
                <w:sz w:val="24"/>
                <w:szCs w:val="24"/>
                <w:lang w:eastAsia="en-US"/>
              </w:rPr>
              <w:t>(</w:t>
            </w:r>
            <w:r w:rsidR="00530466" w:rsidRPr="00747627">
              <w:rPr>
                <w:rFonts w:ascii="Times New Roman" w:hAnsi="Times New Roman"/>
                <w:i/>
                <w:iCs/>
                <w:noProof/>
                <w:color w:val="000000" w:themeColor="text1"/>
                <w:sz w:val="24"/>
                <w:szCs w:val="24"/>
                <w:lang w:eastAsia="en-US"/>
              </w:rPr>
              <w:t>chuẩn bị đầy đủ, tích cực)</w:t>
            </w:r>
          </w:p>
          <w:p w:rsidR="00E4328F" w:rsidRPr="00747627"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747627">
              <w:rPr>
                <w:rFonts w:ascii="Times New Roman" w:hAnsi="Times New Roman"/>
                <w:i/>
                <w:iCs/>
                <w:noProof/>
                <w:color w:val="000000" w:themeColor="text1"/>
                <w:sz w:val="24"/>
                <w:szCs w:val="24"/>
                <w:lang w:eastAsia="en-US"/>
              </w:rPr>
              <w:t xml:space="preserve">+ </w:t>
            </w:r>
            <w:r w:rsidR="00E4328F" w:rsidRPr="00747627">
              <w:rPr>
                <w:rFonts w:ascii="Times New Roman" w:hAnsi="Times New Roman"/>
                <w:i/>
                <w:iCs/>
                <w:noProof/>
                <w:color w:val="000000" w:themeColor="text1"/>
                <w:sz w:val="24"/>
                <w:szCs w:val="24"/>
                <w:lang w:val="vi-VN" w:eastAsia="en-US"/>
              </w:rPr>
              <w:t xml:space="preserve">Bài tập lớn: gồm </w:t>
            </w:r>
            <w:r w:rsidR="000A40C5">
              <w:rPr>
                <w:rFonts w:ascii="Times New Roman" w:hAnsi="Times New Roman"/>
                <w:i/>
                <w:iCs/>
                <w:noProof/>
                <w:color w:val="000000" w:themeColor="text1"/>
                <w:sz w:val="24"/>
                <w:szCs w:val="24"/>
                <w:lang w:eastAsia="en-US"/>
              </w:rPr>
              <w:t xml:space="preserve">03 </w:t>
            </w:r>
            <w:r w:rsidR="00E4328F" w:rsidRPr="00747627">
              <w:rPr>
                <w:rFonts w:ascii="Times New Roman" w:hAnsi="Times New Roman"/>
                <w:i/>
                <w:iCs/>
                <w:noProof/>
                <w:color w:val="000000" w:themeColor="text1"/>
                <w:sz w:val="24"/>
                <w:szCs w:val="24"/>
                <w:lang w:val="vi-VN" w:eastAsia="en-US"/>
              </w:rPr>
              <w:t xml:space="preserve">bài tập lớn, mỗi bài </w:t>
            </w:r>
            <w:r w:rsidR="000A40C5">
              <w:rPr>
                <w:rFonts w:ascii="Times New Roman" w:hAnsi="Times New Roman"/>
                <w:i/>
                <w:iCs/>
                <w:noProof/>
                <w:color w:val="000000" w:themeColor="text1"/>
                <w:sz w:val="24"/>
                <w:szCs w:val="24"/>
                <w:lang w:eastAsia="en-US"/>
              </w:rPr>
              <w:t>5</w:t>
            </w:r>
            <w:r w:rsidR="00E4328F" w:rsidRPr="00747627">
              <w:rPr>
                <w:rFonts w:ascii="Times New Roman" w:hAnsi="Times New Roman"/>
                <w:i/>
                <w:iCs/>
                <w:noProof/>
                <w:color w:val="000000" w:themeColor="text1"/>
                <w:sz w:val="24"/>
                <w:szCs w:val="24"/>
                <w:lang w:val="vi-VN" w:eastAsia="en-US"/>
              </w:rPr>
              <w:t>%</w:t>
            </w:r>
          </w:p>
          <w:p w:rsidR="009E0C61" w:rsidRPr="00747627"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747627">
              <w:rPr>
                <w:rFonts w:ascii="Times New Roman" w:hAnsi="Times New Roman"/>
                <w:i/>
                <w:iCs/>
                <w:noProof/>
                <w:color w:val="000000" w:themeColor="text1"/>
                <w:sz w:val="24"/>
                <w:szCs w:val="24"/>
                <w:lang w:eastAsia="en-US"/>
              </w:rPr>
              <w:t>+</w:t>
            </w:r>
            <w:r w:rsidR="00530466" w:rsidRPr="00747627">
              <w:rPr>
                <w:rFonts w:ascii="Times New Roman" w:hAnsi="Times New Roman"/>
                <w:i/>
                <w:iCs/>
                <w:noProof/>
                <w:color w:val="000000" w:themeColor="text1"/>
                <w:sz w:val="24"/>
                <w:szCs w:val="24"/>
                <w:lang w:eastAsia="en-US"/>
              </w:rPr>
              <w:t xml:space="preserve"> Báo cáo chuyên đề…</w:t>
            </w:r>
          </w:p>
          <w:p w:rsidR="00E4328F" w:rsidRPr="00831A5E" w:rsidRDefault="00EB3D0B" w:rsidP="00831A5E">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Kiểm</w:t>
            </w:r>
            <w:r w:rsidR="00530466" w:rsidRPr="00747627">
              <w:rPr>
                <w:rFonts w:ascii="Times New Roman" w:hAnsi="Times New Roman"/>
                <w:i/>
                <w:iCs/>
                <w:noProof/>
                <w:color w:val="000000" w:themeColor="text1"/>
                <w:sz w:val="24"/>
                <w:szCs w:val="24"/>
                <w:lang w:eastAsia="en-US"/>
              </w:rPr>
              <w:t xml:space="preserve"> tra</w:t>
            </w:r>
            <w:r w:rsidR="00747627" w:rsidRPr="00747627">
              <w:rPr>
                <w:rFonts w:ascii="Times New Roman" w:hAnsi="Times New Roman"/>
                <w:i/>
                <w:iCs/>
                <w:noProof/>
                <w:color w:val="000000" w:themeColor="text1"/>
                <w:sz w:val="24"/>
                <w:szCs w:val="24"/>
                <w:lang w:eastAsia="en-US"/>
              </w:rPr>
              <w:t xml:space="preserve"> </w:t>
            </w:r>
            <w:r w:rsidR="00530466" w:rsidRPr="00747627">
              <w:rPr>
                <w:rFonts w:ascii="Times New Roman" w:hAnsi="Times New Roman"/>
                <w:i/>
                <w:iCs/>
                <w:noProof/>
                <w:color w:val="000000" w:themeColor="text1"/>
                <w:sz w:val="24"/>
                <w:szCs w:val="24"/>
                <w:lang w:eastAsia="en-US"/>
              </w:rPr>
              <w:t>-</w:t>
            </w:r>
            <w:r w:rsidR="00747627" w:rsidRPr="00747627">
              <w:rPr>
                <w:rFonts w:ascii="Times New Roman" w:hAnsi="Times New Roman"/>
                <w:i/>
                <w:iCs/>
                <w:noProof/>
                <w:color w:val="000000" w:themeColor="text1"/>
                <w:sz w:val="24"/>
                <w:szCs w:val="24"/>
                <w:lang w:eastAsia="en-US"/>
              </w:rPr>
              <w:t xml:space="preserve"> </w:t>
            </w:r>
            <w:r w:rsidR="00530466" w:rsidRPr="00747627">
              <w:rPr>
                <w:rFonts w:ascii="Times New Roman" w:hAnsi="Times New Roman"/>
                <w:i/>
                <w:iCs/>
                <w:noProof/>
                <w:color w:val="000000" w:themeColor="text1"/>
                <w:sz w:val="24"/>
                <w:szCs w:val="24"/>
                <w:lang w:eastAsia="en-US"/>
              </w:rPr>
              <w:t>đánh giá:</w:t>
            </w:r>
            <w:r w:rsidR="000A40C5">
              <w:rPr>
                <w:rFonts w:ascii="Times New Roman" w:hAnsi="Times New Roman"/>
                <w:i/>
                <w:iCs/>
                <w:noProof/>
                <w:color w:val="000000" w:themeColor="text1"/>
                <w:sz w:val="24"/>
                <w:szCs w:val="24"/>
                <w:lang w:eastAsia="en-US"/>
              </w:rPr>
              <w:t xml:space="preserve"> </w:t>
            </w:r>
            <w:r w:rsidR="00831A5E">
              <w:rPr>
                <w:rFonts w:ascii="Times New Roman" w:hAnsi="Times New Roman"/>
                <w:i/>
                <w:iCs/>
                <w:noProof/>
                <w:color w:val="000000" w:themeColor="text1"/>
                <w:sz w:val="24"/>
                <w:szCs w:val="24"/>
                <w:lang w:eastAsia="en-US"/>
              </w:rPr>
              <w:t>theo sổ nhật ký, báo cáo tổng kết,và thi vấn đáp từ sinh viên sau khi kết thúc thực địa ngoài trời</w:t>
            </w:r>
          </w:p>
        </w:tc>
      </w:tr>
      <w:tr w:rsidR="00FE38CE" w:rsidRPr="00747627" w:rsidTr="00530466">
        <w:tc>
          <w:tcPr>
            <w:tcW w:w="2978" w:type="dxa"/>
            <w:shd w:val="clear" w:color="auto" w:fill="auto"/>
          </w:tcPr>
          <w:p w:rsidR="00E4328F" w:rsidRPr="00747627"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val="vi-VN" w:eastAsia="en-US"/>
              </w:rPr>
              <w:t>Học phần</w:t>
            </w:r>
            <w:r w:rsidR="00E4328F" w:rsidRPr="00747627">
              <w:rPr>
                <w:rFonts w:ascii="Times New Roman" w:hAnsi="Times New Roman"/>
                <w:noProof/>
                <w:color w:val="000000" w:themeColor="text1"/>
                <w:sz w:val="24"/>
                <w:szCs w:val="24"/>
                <w:lang w:eastAsia="en-US"/>
              </w:rPr>
              <w:t xml:space="preserve"> tiên quyết </w:t>
            </w:r>
            <w:r w:rsidR="00E4328F" w:rsidRPr="00747627">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747627" w:rsidRDefault="005C2BF0"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lang w:val="pt-BR"/>
              </w:rPr>
              <w:t>Không</w:t>
            </w:r>
          </w:p>
        </w:tc>
        <w:tc>
          <w:tcPr>
            <w:tcW w:w="1468" w:type="dxa"/>
            <w:gridSpan w:val="3"/>
            <w:shd w:val="clear" w:color="auto" w:fill="auto"/>
          </w:tcPr>
          <w:p w:rsidR="00E4328F" w:rsidRPr="00747627"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747627" w:rsidTr="00530466">
        <w:tc>
          <w:tcPr>
            <w:tcW w:w="2978" w:type="dxa"/>
            <w:shd w:val="clear" w:color="auto" w:fill="auto"/>
          </w:tcPr>
          <w:p w:rsidR="00E4328F" w:rsidRPr="00747627"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val="vi-VN" w:eastAsia="en-US"/>
              </w:rPr>
              <w:t>Học phần</w:t>
            </w:r>
            <w:r w:rsidR="00813A0C" w:rsidRPr="00747627">
              <w:rPr>
                <w:rFonts w:ascii="Times New Roman" w:hAnsi="Times New Roman"/>
                <w:noProof/>
                <w:color w:val="000000" w:themeColor="text1"/>
                <w:sz w:val="24"/>
                <w:szCs w:val="24"/>
                <w:lang w:val="en-AU" w:eastAsia="en-US"/>
              </w:rPr>
              <w:t xml:space="preserve"> </w:t>
            </w:r>
            <w:r w:rsidRPr="00747627">
              <w:rPr>
                <w:rFonts w:ascii="Times New Roman" w:hAnsi="Times New Roman"/>
                <w:noProof/>
                <w:color w:val="000000" w:themeColor="text1"/>
                <w:sz w:val="24"/>
                <w:szCs w:val="24"/>
                <w:lang w:val="vi-VN" w:eastAsia="en-US"/>
              </w:rPr>
              <w:t xml:space="preserve">học </w:t>
            </w:r>
            <w:r w:rsidR="00E4328F" w:rsidRPr="00747627">
              <w:rPr>
                <w:rFonts w:ascii="Times New Roman" w:hAnsi="Times New Roman"/>
                <w:noProof/>
                <w:color w:val="000000" w:themeColor="text1"/>
                <w:sz w:val="24"/>
                <w:szCs w:val="24"/>
                <w:lang w:eastAsia="en-US"/>
              </w:rPr>
              <w:t xml:space="preserve">trước </w:t>
            </w:r>
            <w:r w:rsidR="00E4328F" w:rsidRPr="00747627">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747627" w:rsidRDefault="00747627" w:rsidP="00E4328F">
            <w:pPr>
              <w:widowControl w:val="0"/>
              <w:suppressAutoHyphens w:val="0"/>
              <w:spacing w:before="40"/>
              <w:jc w:val="both"/>
              <w:rPr>
                <w:rFonts w:ascii="Times New Roman" w:hAnsi="Times New Roman"/>
                <w:noProof/>
                <w:color w:val="000000" w:themeColor="text1"/>
                <w:sz w:val="24"/>
                <w:szCs w:val="24"/>
                <w:lang w:eastAsia="en-US"/>
              </w:rPr>
            </w:pPr>
            <w:r w:rsidRPr="00747627">
              <w:rPr>
                <w:rFonts w:ascii="Times New Roman" w:hAnsi="Times New Roman"/>
                <w:lang w:val="pt-BR"/>
              </w:rPr>
              <w:t>Địa chất Đại cương</w:t>
            </w:r>
          </w:p>
        </w:tc>
        <w:tc>
          <w:tcPr>
            <w:tcW w:w="1468" w:type="dxa"/>
            <w:gridSpan w:val="3"/>
            <w:shd w:val="clear" w:color="auto" w:fill="auto"/>
          </w:tcPr>
          <w:p w:rsidR="00E4328F" w:rsidRPr="00747627"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747627" w:rsidTr="00530466">
        <w:tc>
          <w:tcPr>
            <w:tcW w:w="2978" w:type="dxa"/>
            <w:shd w:val="clear" w:color="auto" w:fill="auto"/>
          </w:tcPr>
          <w:p w:rsidR="00E4328F" w:rsidRPr="00747627"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Học phần</w:t>
            </w:r>
            <w:r w:rsidR="00E4328F" w:rsidRPr="00747627">
              <w:rPr>
                <w:rFonts w:ascii="Times New Roman" w:hAnsi="Times New Roman"/>
                <w:noProof/>
                <w:color w:val="000000" w:themeColor="text1"/>
                <w:sz w:val="24"/>
                <w:szCs w:val="24"/>
                <w:lang w:eastAsia="en-US"/>
              </w:rPr>
              <w:t xml:space="preserve"> song hành </w:t>
            </w:r>
            <w:r w:rsidR="00E4328F" w:rsidRPr="00747627">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747627"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747627"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747627" w:rsidTr="00530466">
        <w:tc>
          <w:tcPr>
            <w:tcW w:w="2978" w:type="dxa"/>
            <w:shd w:val="clear" w:color="auto" w:fill="auto"/>
          </w:tcPr>
          <w:p w:rsidR="00E4328F" w:rsidRPr="00747627"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CTĐT ngành</w:t>
            </w:r>
            <w:r w:rsidR="00530466" w:rsidRPr="00747627">
              <w:rPr>
                <w:rFonts w:ascii="Times New Roman" w:hAnsi="Times New Roman"/>
                <w:noProof/>
                <w:color w:val="000000" w:themeColor="text1"/>
                <w:sz w:val="24"/>
                <w:szCs w:val="24"/>
                <w:lang w:eastAsia="en-US"/>
              </w:rPr>
              <w:t>, chuyên ngành</w:t>
            </w:r>
            <w:r w:rsidRPr="00747627">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747627" w:rsidRDefault="005C2BF0"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5C2BF0">
              <w:rPr>
                <w:rFonts w:ascii="Times New Roman" w:hAnsi="Times New Roman"/>
              </w:rPr>
              <w:t xml:space="preserve">Kỹ thuật </w:t>
            </w:r>
            <w:r w:rsidRPr="005C2BF0">
              <w:rPr>
                <w:rFonts w:ascii="Times New Roman" w:hAnsi="Times New Roman" w:hint="eastAsia"/>
              </w:rPr>
              <w:t>đ</w:t>
            </w:r>
            <w:r w:rsidRPr="005C2BF0">
              <w:rPr>
                <w:rFonts w:ascii="Times New Roman" w:hAnsi="Times New Roman"/>
              </w:rPr>
              <w:t>ịa chất &amp; Kỹ thuật dầu khí</w:t>
            </w:r>
          </w:p>
        </w:tc>
      </w:tr>
      <w:tr w:rsidR="00FE38CE" w:rsidRPr="00747627" w:rsidTr="00530466">
        <w:trPr>
          <w:trHeight w:val="397"/>
        </w:trPr>
        <w:tc>
          <w:tcPr>
            <w:tcW w:w="2978" w:type="dxa"/>
            <w:shd w:val="clear" w:color="auto" w:fill="auto"/>
          </w:tcPr>
          <w:p w:rsidR="00E4328F" w:rsidRPr="00747627"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747627"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Đại học</w:t>
            </w:r>
            <w:r w:rsidR="00DF657F" w:rsidRPr="00747627">
              <w:rPr>
                <w:rFonts w:ascii="Times New Roman" w:hAnsi="Times New Roman"/>
                <w:noProof/>
                <w:color w:val="000000" w:themeColor="text1"/>
                <w:sz w:val="24"/>
                <w:szCs w:val="24"/>
                <w:lang w:eastAsia="en-US"/>
              </w:rPr>
              <w:t xml:space="preserve"> chính quy</w:t>
            </w:r>
          </w:p>
        </w:tc>
      </w:tr>
      <w:tr w:rsidR="00FE38CE" w:rsidRPr="00747627" w:rsidTr="00530466">
        <w:tc>
          <w:tcPr>
            <w:tcW w:w="2978" w:type="dxa"/>
            <w:shd w:val="clear" w:color="auto" w:fill="auto"/>
          </w:tcPr>
          <w:p w:rsidR="00E4328F" w:rsidRPr="00747627"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 xml:space="preserve">Ghi chú khác  </w:t>
            </w:r>
            <w:r w:rsidRPr="00747627">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747627"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747627" w:rsidRDefault="00CC76DD" w:rsidP="00DB4420">
      <w:pPr>
        <w:widowControl w:val="0"/>
        <w:spacing w:line="276" w:lineRule="auto"/>
        <w:jc w:val="both"/>
        <w:rPr>
          <w:rFonts w:ascii="Times New Roman" w:hAnsi="Times New Roman"/>
          <w:b/>
          <w:color w:val="000000" w:themeColor="text1"/>
          <w:sz w:val="24"/>
          <w:szCs w:val="24"/>
          <w:lang w:val="pt-BR"/>
        </w:rPr>
      </w:pPr>
      <w:r w:rsidRPr="00747627">
        <w:rPr>
          <w:rFonts w:ascii="Times New Roman" w:hAnsi="Times New Roman"/>
          <w:b/>
          <w:color w:val="000000" w:themeColor="text1"/>
          <w:sz w:val="24"/>
          <w:szCs w:val="24"/>
          <w:lang w:val="pt-BR"/>
        </w:rPr>
        <w:t>1</w:t>
      </w:r>
      <w:r w:rsidR="007F7B41" w:rsidRPr="00747627">
        <w:rPr>
          <w:rFonts w:ascii="Times New Roman" w:hAnsi="Times New Roman"/>
          <w:b/>
          <w:color w:val="000000" w:themeColor="text1"/>
          <w:sz w:val="24"/>
          <w:szCs w:val="24"/>
          <w:lang w:val="pt-BR"/>
        </w:rPr>
        <w:t xml:space="preserve">. Mô tả </w:t>
      </w:r>
      <w:r w:rsidR="0034379A" w:rsidRPr="00747627">
        <w:rPr>
          <w:rFonts w:ascii="Times New Roman" w:hAnsi="Times New Roman"/>
          <w:b/>
          <w:color w:val="000000" w:themeColor="text1"/>
          <w:sz w:val="24"/>
          <w:szCs w:val="24"/>
          <w:lang w:val="pt-BR"/>
        </w:rPr>
        <w:t>học phần</w:t>
      </w:r>
    </w:p>
    <w:p w:rsidR="00831A5E" w:rsidRPr="00F845FF" w:rsidRDefault="00831A5E" w:rsidP="00831A5E">
      <w:pPr>
        <w:widowControl w:val="0"/>
        <w:spacing w:line="276" w:lineRule="auto"/>
        <w:ind w:firstLine="720"/>
        <w:jc w:val="both"/>
        <w:rPr>
          <w:rFonts w:ascii="Times New Roman" w:hAnsi="Times New Roman"/>
          <w:sz w:val="24"/>
          <w:szCs w:val="24"/>
        </w:rPr>
      </w:pPr>
      <w:r w:rsidRPr="00F845FF">
        <w:rPr>
          <w:rFonts w:ascii="Times New Roman" w:hAnsi="Times New Roman"/>
          <w:sz w:val="24"/>
          <w:szCs w:val="24"/>
        </w:rPr>
        <w:t xml:space="preserve">Môn học này cung cấp cho sinh viên địa chất dầu một giới thiệu về mối liên hệ địa chất ngoài thực địa. Môn học bao gồm diễn giải địa hình và bản đồ địa chất, giải quyết các vấn đề bởi sử dụng lượng giác học và các mô tả hình thái, báo cáo và bản đồ thực địa. Một tuần thực địa tới một khu vực điểm lộ địa chất là phần quan trọng của môn học này. Môn học cung cấp cho các nhà địa chất dầu cách để thu dược thông tin cơ bản về các mối liên hệ giữa các đá khác nhau và sự tương quan giữa chúng. </w:t>
      </w:r>
    </w:p>
    <w:p w:rsidR="00831A5E" w:rsidRPr="00F845FF" w:rsidRDefault="00831A5E" w:rsidP="00831A5E">
      <w:pPr>
        <w:widowControl w:val="0"/>
        <w:spacing w:line="276" w:lineRule="auto"/>
        <w:ind w:firstLine="720"/>
        <w:jc w:val="both"/>
        <w:rPr>
          <w:rFonts w:ascii="Times New Roman" w:hAnsi="Times New Roman"/>
          <w:iCs/>
          <w:sz w:val="24"/>
          <w:szCs w:val="24"/>
          <w:lang w:val="fr-FR"/>
        </w:rPr>
      </w:pPr>
      <w:r w:rsidRPr="00F845FF">
        <w:rPr>
          <w:rFonts w:ascii="Times New Roman" w:hAnsi="Times New Roman"/>
          <w:iCs/>
          <w:sz w:val="24"/>
          <w:szCs w:val="24"/>
          <w:lang w:val="fr-FR"/>
        </w:rPr>
        <w:t>Nội dung của môn học gồm các nội dung cơ bản sau :</w:t>
      </w:r>
    </w:p>
    <w:p w:rsidR="00831A5E" w:rsidRPr="00F845FF" w:rsidRDefault="00831A5E" w:rsidP="00831A5E">
      <w:pPr>
        <w:widowControl w:val="0"/>
        <w:spacing w:line="276" w:lineRule="auto"/>
        <w:ind w:firstLine="720"/>
        <w:jc w:val="both"/>
        <w:rPr>
          <w:rFonts w:ascii="Times New Roman" w:hAnsi="Times New Roman"/>
          <w:iCs/>
          <w:sz w:val="24"/>
          <w:szCs w:val="24"/>
          <w:lang w:val="fr-FR"/>
        </w:rPr>
      </w:pPr>
      <w:r w:rsidRPr="00F845FF">
        <w:rPr>
          <w:rFonts w:ascii="Times New Roman" w:hAnsi="Times New Roman"/>
          <w:iCs/>
          <w:sz w:val="24"/>
          <w:szCs w:val="24"/>
          <w:lang w:val="fr-FR"/>
        </w:rPr>
        <w:t>- Hướng dẫn sử dụng địa bàn, máy GPS</w:t>
      </w:r>
    </w:p>
    <w:p w:rsidR="00831A5E" w:rsidRPr="00F845FF" w:rsidRDefault="00831A5E" w:rsidP="00831A5E">
      <w:pPr>
        <w:widowControl w:val="0"/>
        <w:spacing w:line="276" w:lineRule="auto"/>
        <w:ind w:firstLine="720"/>
        <w:jc w:val="both"/>
        <w:rPr>
          <w:rFonts w:ascii="Times New Roman" w:hAnsi="Times New Roman"/>
          <w:iCs/>
          <w:sz w:val="24"/>
          <w:szCs w:val="24"/>
          <w:lang w:val="fr-FR"/>
        </w:rPr>
      </w:pPr>
      <w:r w:rsidRPr="00F845FF">
        <w:rPr>
          <w:rFonts w:ascii="Times New Roman" w:hAnsi="Times New Roman"/>
          <w:iCs/>
          <w:sz w:val="24"/>
          <w:szCs w:val="24"/>
          <w:lang w:val="fr-FR"/>
        </w:rPr>
        <w:t>- Hướng dẫn sinh viên đo góc dốc, thế nằm, các thông số của mặt trượt…</w:t>
      </w:r>
    </w:p>
    <w:p w:rsidR="00831A5E" w:rsidRPr="00F845FF" w:rsidRDefault="00831A5E" w:rsidP="00831A5E">
      <w:pPr>
        <w:widowControl w:val="0"/>
        <w:spacing w:line="276" w:lineRule="auto"/>
        <w:ind w:firstLine="720"/>
        <w:jc w:val="both"/>
        <w:rPr>
          <w:rFonts w:ascii="Times New Roman" w:hAnsi="Times New Roman"/>
          <w:iCs/>
          <w:sz w:val="24"/>
          <w:szCs w:val="24"/>
          <w:lang w:val="fr-FR"/>
        </w:rPr>
      </w:pPr>
      <w:r w:rsidRPr="00F845FF">
        <w:rPr>
          <w:rFonts w:ascii="Times New Roman" w:hAnsi="Times New Roman"/>
          <w:iCs/>
          <w:sz w:val="24"/>
          <w:szCs w:val="24"/>
          <w:lang w:val="fr-FR"/>
        </w:rPr>
        <w:t>- Biểu diễn các thông số đo được trên bản đồ (địa hình và địa chất), bình đồ</w:t>
      </w:r>
    </w:p>
    <w:p w:rsidR="00831A5E" w:rsidRPr="00F845FF" w:rsidRDefault="00831A5E" w:rsidP="00831A5E">
      <w:pPr>
        <w:widowControl w:val="0"/>
        <w:spacing w:line="276" w:lineRule="auto"/>
        <w:ind w:firstLine="720"/>
        <w:jc w:val="both"/>
        <w:rPr>
          <w:rFonts w:ascii="Times New Roman" w:hAnsi="Times New Roman"/>
          <w:iCs/>
          <w:sz w:val="24"/>
          <w:szCs w:val="24"/>
          <w:lang w:val="fr-FR"/>
        </w:rPr>
      </w:pPr>
      <w:r w:rsidRPr="00F845FF">
        <w:rPr>
          <w:rFonts w:ascii="Times New Roman" w:hAnsi="Times New Roman"/>
          <w:iCs/>
          <w:sz w:val="24"/>
          <w:szCs w:val="24"/>
          <w:lang w:val="fr-FR"/>
        </w:rPr>
        <w:t>- Hướng dẫn quan sát các cấu trúc địa chất cơ bản, các thế nằm đặc trưng của các đá magma, biến chất, trầm tích khu vực đi thực địa.</w:t>
      </w:r>
    </w:p>
    <w:p w:rsidR="005C2BF0" w:rsidRPr="00F845FF" w:rsidRDefault="00831A5E" w:rsidP="00320923">
      <w:pPr>
        <w:suppressAutoHyphens w:val="0"/>
        <w:spacing w:line="276" w:lineRule="auto"/>
        <w:ind w:firstLine="709"/>
        <w:jc w:val="both"/>
        <w:rPr>
          <w:rFonts w:ascii="Times New Roman" w:hAnsi="Times New Roman"/>
          <w:sz w:val="24"/>
          <w:szCs w:val="24"/>
          <w:lang w:val="da-DK"/>
        </w:rPr>
      </w:pPr>
      <w:r w:rsidRPr="00F845FF">
        <w:rPr>
          <w:rFonts w:ascii="Times New Roman" w:hAnsi="Times New Roman"/>
          <w:iCs/>
          <w:sz w:val="24"/>
          <w:szCs w:val="24"/>
          <w:lang w:val="fr-FR"/>
        </w:rPr>
        <w:t>- Mô tả một số hệ tầng – phức hệ tiêu biểu khu vực nghiên cứu</w:t>
      </w:r>
    </w:p>
    <w:p w:rsidR="005C0CF0" w:rsidRPr="00F845FF" w:rsidRDefault="005C0CF0" w:rsidP="005C2BF0">
      <w:pPr>
        <w:suppressAutoHyphens w:val="0"/>
        <w:spacing w:before="240" w:line="276" w:lineRule="auto"/>
        <w:ind w:firstLine="567"/>
        <w:jc w:val="center"/>
        <w:rPr>
          <w:rFonts w:ascii="Times New Roman" w:hAnsi="Times New Roman"/>
          <w:b/>
          <w:color w:val="000000" w:themeColor="text1"/>
          <w:sz w:val="24"/>
          <w:szCs w:val="24"/>
          <w:lang w:val="pt-BR" w:eastAsia="en-US"/>
        </w:rPr>
      </w:pPr>
      <w:r w:rsidRPr="00F845FF">
        <w:rPr>
          <w:rFonts w:ascii="Times New Roman" w:hAnsi="Times New Roman"/>
          <w:b/>
          <w:color w:val="000000" w:themeColor="text1"/>
          <w:sz w:val="24"/>
          <w:szCs w:val="24"/>
          <w:lang w:val="pt-BR" w:eastAsia="en-US"/>
        </w:rPr>
        <w:t>Course description:</w:t>
      </w:r>
    </w:p>
    <w:p w:rsidR="005C0CF0" w:rsidRPr="00F845FF" w:rsidRDefault="00831A5E" w:rsidP="005C2BF0">
      <w:pPr>
        <w:suppressAutoHyphens w:val="0"/>
        <w:spacing w:line="276" w:lineRule="auto"/>
        <w:ind w:firstLine="567"/>
        <w:jc w:val="both"/>
        <w:rPr>
          <w:rFonts w:ascii="Times New Roman" w:hAnsi="Times New Roman"/>
          <w:color w:val="000000" w:themeColor="text1"/>
          <w:sz w:val="24"/>
          <w:szCs w:val="24"/>
          <w:lang w:val="pt-BR" w:eastAsia="en-US"/>
        </w:rPr>
      </w:pPr>
      <w:r w:rsidRPr="00F845FF">
        <w:rPr>
          <w:rFonts w:ascii="Times New Roman" w:hAnsi="Times New Roman"/>
          <w:sz w:val="24"/>
          <w:szCs w:val="24"/>
          <w:lang w:eastAsia="en-US"/>
        </w:rPr>
        <w:t xml:space="preserve">This course provides the petroleum geologist with an introduction into geologic relationships in the real world of nature. The course involves interpreting topographic and geologic maps, solving geologic problems using trigonometry and descriptive geometry, field </w:t>
      </w:r>
      <w:r w:rsidRPr="00F845FF">
        <w:rPr>
          <w:rFonts w:ascii="Times New Roman" w:hAnsi="Times New Roman"/>
          <w:sz w:val="24"/>
          <w:szCs w:val="24"/>
          <w:lang w:eastAsia="en-US"/>
        </w:rPr>
        <w:lastRenderedPageBreak/>
        <w:t>mapping, and report writing. A week-long field trip to a moderately complex geologic area is a major part of this course. Field Geology provides the young petroleum geologist with their first in depth introduction to the occurrence of rocks in nature. The course teaches how to obtain basic information on the relationships between different rock bodies and each other as well as each deposits relative place in the Earth.</w:t>
      </w:r>
    </w:p>
    <w:p w:rsidR="005C0CF0" w:rsidRPr="00F845FF"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F845FF" w:rsidRDefault="00CC76DD" w:rsidP="00DB4420">
      <w:pPr>
        <w:widowControl w:val="0"/>
        <w:spacing w:line="276" w:lineRule="auto"/>
        <w:rPr>
          <w:rFonts w:ascii="Times New Roman" w:hAnsi="Times New Roman"/>
          <w:b/>
          <w:color w:val="000000" w:themeColor="text1"/>
          <w:sz w:val="24"/>
          <w:szCs w:val="24"/>
        </w:rPr>
      </w:pPr>
      <w:r w:rsidRPr="00F845FF">
        <w:rPr>
          <w:rFonts w:ascii="Times New Roman" w:hAnsi="Times New Roman"/>
          <w:b/>
          <w:color w:val="000000" w:themeColor="text1"/>
          <w:sz w:val="24"/>
          <w:szCs w:val="24"/>
        </w:rPr>
        <w:t>2</w:t>
      </w:r>
      <w:r w:rsidR="00B032EF" w:rsidRPr="00F845FF">
        <w:rPr>
          <w:rFonts w:ascii="Times New Roman" w:hAnsi="Times New Roman"/>
          <w:b/>
          <w:color w:val="000000" w:themeColor="text1"/>
          <w:sz w:val="24"/>
          <w:szCs w:val="24"/>
        </w:rPr>
        <w:t>. Chuẩn đầu ra của học phần</w:t>
      </w:r>
    </w:p>
    <w:p w:rsidR="00270CBA" w:rsidRPr="00F845FF" w:rsidRDefault="00831A5E" w:rsidP="00FE38CE">
      <w:pPr>
        <w:spacing w:line="276" w:lineRule="auto"/>
        <w:jc w:val="both"/>
        <w:rPr>
          <w:rFonts w:ascii="Times New Roman" w:hAnsi="Times New Roman"/>
          <w:iCs/>
          <w:color w:val="000000"/>
          <w:sz w:val="24"/>
          <w:szCs w:val="24"/>
          <w:lang w:val="fr-FR"/>
        </w:rPr>
      </w:pPr>
      <w:r w:rsidRPr="00F845FF">
        <w:rPr>
          <w:rFonts w:ascii="Times New Roman" w:hAnsi="Times New Roman"/>
          <w:iCs/>
          <w:color w:val="000000"/>
          <w:sz w:val="24"/>
          <w:szCs w:val="24"/>
          <w:lang w:val="fr-FR"/>
        </w:rPr>
        <w:t>Sinh viên sau khi kết thúc đợt thực tập này sẽ hiểu rõ hơn các lý thuyết đã được học ở học phần Địa chất đại cương. Đặc biệt nắm được các phép đo cơ bản trong địa chất, nhận biết được các đơn vị cấu trúc địa chất và các loại đá cơ bản (đá magma, biến chất, trầm tích) ngoài thực địa.</w:t>
      </w:r>
    </w:p>
    <w:p w:rsidR="00831A5E" w:rsidRDefault="00831A5E" w:rsidP="00FE38CE">
      <w:pPr>
        <w:spacing w:line="276" w:lineRule="auto"/>
        <w:jc w:val="both"/>
        <w:rPr>
          <w:rFonts w:ascii="Times New Roman" w:hAnsi="Times New Roman"/>
          <w:iCs/>
          <w:sz w:val="24"/>
          <w:szCs w:val="24"/>
          <w:lang w:val="fr-FR"/>
        </w:rPr>
      </w:pPr>
      <w:r w:rsidRPr="00F845FF">
        <w:rPr>
          <w:rFonts w:ascii="Times New Roman" w:hAnsi="Times New Roman"/>
          <w:bCs/>
          <w:color w:val="000000" w:themeColor="text1"/>
          <w:sz w:val="24"/>
          <w:szCs w:val="24"/>
        </w:rPr>
        <w:t xml:space="preserve">Sinh viên biết </w:t>
      </w:r>
      <w:r w:rsidRPr="00F845FF">
        <w:rPr>
          <w:rFonts w:ascii="Times New Roman" w:hAnsi="Times New Roman"/>
          <w:iCs/>
          <w:sz w:val="24"/>
          <w:szCs w:val="24"/>
          <w:lang w:val="fr-FR"/>
        </w:rPr>
        <w:t>sử dụng địa bàn, máy GPS, đo góc dốc, thế nằm, các thông số của mặt trượt, mặt khe nứt, biểu diễn các thông số đo được trên bản đồ (địa hình và địa chất), bình đồ và mô tả một số hệ tầng – phức hệ tiêu biểu khu vực nghiên cứu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1"/>
        <w:gridCol w:w="7859"/>
      </w:tblGrid>
      <w:tr w:rsidR="00FE641D" w:rsidRPr="00272F7A" w:rsidTr="00CF4F9B">
        <w:trPr>
          <w:jc w:val="center"/>
        </w:trPr>
        <w:tc>
          <w:tcPr>
            <w:tcW w:w="1711" w:type="dxa"/>
          </w:tcPr>
          <w:p w:rsidR="00FE641D" w:rsidRPr="006355AC" w:rsidRDefault="00FE641D" w:rsidP="00CF4F9B">
            <w:pPr>
              <w:widowControl w:val="0"/>
              <w:suppressAutoHyphens w:val="0"/>
              <w:spacing w:line="276" w:lineRule="auto"/>
              <w:jc w:val="center"/>
              <w:rPr>
                <w:rFonts w:ascii="Times New Roman" w:hAnsi="Times New Roman"/>
                <w:noProof/>
                <w:color w:val="000000" w:themeColor="text1"/>
                <w:sz w:val="24"/>
                <w:szCs w:val="24"/>
                <w:lang w:eastAsia="en-US"/>
              </w:rPr>
            </w:pPr>
            <w:r w:rsidRPr="006355AC">
              <w:rPr>
                <w:rFonts w:ascii="Times New Roman" w:hAnsi="Times New Roman"/>
                <w:noProof/>
                <w:color w:val="000000" w:themeColor="text1"/>
                <w:sz w:val="24"/>
                <w:szCs w:val="24"/>
                <w:lang w:eastAsia="en-US"/>
              </w:rPr>
              <w:t>STT</w:t>
            </w:r>
          </w:p>
        </w:tc>
        <w:tc>
          <w:tcPr>
            <w:tcW w:w="7859" w:type="dxa"/>
          </w:tcPr>
          <w:p w:rsidR="00FE641D" w:rsidRPr="006355AC" w:rsidRDefault="00FE641D" w:rsidP="00CF4F9B">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6355AC">
              <w:rPr>
                <w:rFonts w:ascii="Times New Roman" w:hAnsi="Times New Roman"/>
                <w:b/>
                <w:noProof/>
                <w:color w:val="000000" w:themeColor="text1"/>
                <w:sz w:val="24"/>
                <w:szCs w:val="24"/>
                <w:lang w:eastAsia="en-US"/>
              </w:rPr>
              <w:t xml:space="preserve">Chuẩn đầu ra </w:t>
            </w:r>
            <w:r w:rsidRPr="006355AC">
              <w:rPr>
                <w:rFonts w:ascii="Times New Roman" w:hAnsi="Times New Roman"/>
                <w:b/>
                <w:noProof/>
                <w:color w:val="000000" w:themeColor="text1"/>
                <w:sz w:val="24"/>
                <w:szCs w:val="24"/>
                <w:lang w:val="vi-VN" w:eastAsia="en-US"/>
              </w:rPr>
              <w:t>học phần</w:t>
            </w:r>
          </w:p>
        </w:tc>
      </w:tr>
      <w:tr w:rsidR="00FE641D" w:rsidRPr="00272F7A" w:rsidTr="00B21381">
        <w:trPr>
          <w:jc w:val="center"/>
        </w:trPr>
        <w:tc>
          <w:tcPr>
            <w:tcW w:w="1711"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L.O.1</w:t>
            </w:r>
          </w:p>
        </w:tc>
        <w:tc>
          <w:tcPr>
            <w:tcW w:w="7859" w:type="dxa"/>
          </w:tcPr>
          <w:p w:rsidR="00FE641D" w:rsidRPr="00F845FF" w:rsidRDefault="00FE641D" w:rsidP="00FE641D">
            <w:pPr>
              <w:rPr>
                <w:rFonts w:ascii="Times New Roman" w:hAnsi="Times New Roman"/>
                <w:sz w:val="24"/>
                <w:szCs w:val="24"/>
              </w:rPr>
            </w:pPr>
            <w:r w:rsidRPr="00F845FF">
              <w:rPr>
                <w:rFonts w:ascii="Times New Roman" w:hAnsi="Times New Roman"/>
                <w:sz w:val="24"/>
                <w:szCs w:val="24"/>
              </w:rPr>
              <w:t>Nắm được cách sử dụng máy định vị GPS và địa bàn</w:t>
            </w:r>
          </w:p>
        </w:tc>
      </w:tr>
      <w:tr w:rsidR="00FE641D" w:rsidRPr="00272F7A" w:rsidTr="00B21381">
        <w:trPr>
          <w:jc w:val="center"/>
        </w:trPr>
        <w:tc>
          <w:tcPr>
            <w:tcW w:w="1711"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L.O.2</w:t>
            </w:r>
          </w:p>
        </w:tc>
        <w:tc>
          <w:tcPr>
            <w:tcW w:w="7859" w:type="dxa"/>
          </w:tcPr>
          <w:p w:rsidR="00FE641D" w:rsidRPr="00F845FF" w:rsidRDefault="00FE641D" w:rsidP="00FE641D">
            <w:pPr>
              <w:rPr>
                <w:rFonts w:ascii="Times New Roman" w:hAnsi="Times New Roman"/>
                <w:sz w:val="24"/>
                <w:szCs w:val="24"/>
              </w:rPr>
            </w:pPr>
            <w:r w:rsidRPr="00F845FF">
              <w:rPr>
                <w:rFonts w:ascii="Times New Roman" w:hAnsi="Times New Roman"/>
                <w:sz w:val="24"/>
                <w:szCs w:val="24"/>
              </w:rPr>
              <w:t>Biết cách đo các thông số nêu bên</w:t>
            </w:r>
          </w:p>
        </w:tc>
      </w:tr>
      <w:tr w:rsidR="00FE641D" w:rsidRPr="00272F7A" w:rsidTr="00B21381">
        <w:trPr>
          <w:jc w:val="center"/>
        </w:trPr>
        <w:tc>
          <w:tcPr>
            <w:tcW w:w="1711"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L.O.3</w:t>
            </w:r>
          </w:p>
        </w:tc>
        <w:tc>
          <w:tcPr>
            <w:tcW w:w="7859" w:type="dxa"/>
          </w:tcPr>
          <w:p w:rsidR="00FE641D" w:rsidRPr="00F845FF" w:rsidRDefault="00FE641D" w:rsidP="00FE641D">
            <w:pPr>
              <w:rPr>
                <w:rFonts w:ascii="Times New Roman" w:hAnsi="Times New Roman"/>
                <w:sz w:val="24"/>
                <w:szCs w:val="24"/>
              </w:rPr>
            </w:pPr>
            <w:r w:rsidRPr="00F845FF">
              <w:rPr>
                <w:rFonts w:ascii="Times New Roman" w:hAnsi="Times New Roman"/>
                <w:sz w:val="24"/>
                <w:szCs w:val="24"/>
              </w:rPr>
              <w:t>Biểu diễn được các thông số đo được ngoài thực địa lên bản đồ một cách rõ ràng</w:t>
            </w:r>
          </w:p>
        </w:tc>
      </w:tr>
      <w:tr w:rsidR="00FE641D" w:rsidRPr="00272F7A" w:rsidTr="00B21381">
        <w:trPr>
          <w:jc w:val="center"/>
        </w:trPr>
        <w:tc>
          <w:tcPr>
            <w:tcW w:w="1711"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L.O.4</w:t>
            </w:r>
          </w:p>
        </w:tc>
        <w:tc>
          <w:tcPr>
            <w:tcW w:w="7859" w:type="dxa"/>
          </w:tcPr>
          <w:p w:rsidR="00FE641D" w:rsidRPr="00F845FF" w:rsidRDefault="00FE641D" w:rsidP="00FE641D">
            <w:pPr>
              <w:rPr>
                <w:rFonts w:ascii="Times New Roman" w:hAnsi="Times New Roman"/>
                <w:sz w:val="24"/>
                <w:szCs w:val="24"/>
              </w:rPr>
            </w:pPr>
            <w:r w:rsidRPr="00F845FF">
              <w:rPr>
                <w:rFonts w:ascii="Times New Roman" w:hAnsi="Times New Roman"/>
                <w:sz w:val="24"/>
                <w:szCs w:val="24"/>
              </w:rPr>
              <w:t>Phân biệt được các dạng cấu trúc địa chất ngoài thục địa</w:t>
            </w:r>
          </w:p>
        </w:tc>
      </w:tr>
      <w:tr w:rsidR="00FE641D" w:rsidRPr="00272F7A" w:rsidTr="00B21381">
        <w:trPr>
          <w:jc w:val="center"/>
        </w:trPr>
        <w:tc>
          <w:tcPr>
            <w:tcW w:w="1711"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L.O.5</w:t>
            </w:r>
          </w:p>
        </w:tc>
        <w:tc>
          <w:tcPr>
            <w:tcW w:w="7859" w:type="dxa"/>
          </w:tcPr>
          <w:p w:rsidR="00FE641D" w:rsidRPr="00F845FF" w:rsidRDefault="00FE641D" w:rsidP="00FE641D">
            <w:pPr>
              <w:spacing w:before="60" w:after="60" w:line="288" w:lineRule="auto"/>
              <w:ind w:right="-57"/>
              <w:rPr>
                <w:rFonts w:ascii="Times New Roman" w:hAnsi="Times New Roman"/>
                <w:sz w:val="24"/>
                <w:szCs w:val="24"/>
                <w:lang w:val="pt-BR"/>
              </w:rPr>
            </w:pPr>
            <w:r w:rsidRPr="00F845FF">
              <w:rPr>
                <w:rFonts w:ascii="Times New Roman" w:hAnsi="Times New Roman"/>
                <w:sz w:val="24"/>
                <w:szCs w:val="24"/>
                <w:lang w:val="pt-BR"/>
              </w:rPr>
              <w:t>Nhận biết được các dạng nằm đặc biệt của từng nhóm đá cơ bản</w:t>
            </w:r>
          </w:p>
        </w:tc>
      </w:tr>
      <w:tr w:rsidR="00FE641D" w:rsidRPr="00272F7A" w:rsidTr="00B21381">
        <w:trPr>
          <w:jc w:val="center"/>
        </w:trPr>
        <w:tc>
          <w:tcPr>
            <w:tcW w:w="1711"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L.O.6</w:t>
            </w:r>
          </w:p>
        </w:tc>
        <w:tc>
          <w:tcPr>
            <w:tcW w:w="7859" w:type="dxa"/>
          </w:tcPr>
          <w:p w:rsidR="00FE641D" w:rsidRPr="00F845FF" w:rsidRDefault="00FE641D" w:rsidP="00FE641D">
            <w:pPr>
              <w:spacing w:before="60" w:after="60" w:line="288" w:lineRule="auto"/>
              <w:ind w:right="-57"/>
              <w:rPr>
                <w:rFonts w:ascii="Times New Roman" w:hAnsi="Times New Roman"/>
                <w:sz w:val="24"/>
                <w:szCs w:val="24"/>
                <w:lang w:val="pt-BR"/>
              </w:rPr>
            </w:pPr>
            <w:r w:rsidRPr="00F845FF">
              <w:rPr>
                <w:rFonts w:ascii="Times New Roman" w:hAnsi="Times New Roman"/>
                <w:sz w:val="24"/>
                <w:szCs w:val="24"/>
                <w:lang w:val="pt-BR"/>
              </w:rPr>
              <w:t>Phân biệt được các loại đá magma, biến chất và trầm tích bằng mẫu vật, qua vết lộ</w:t>
            </w:r>
          </w:p>
        </w:tc>
      </w:tr>
      <w:tr w:rsidR="00FE641D" w:rsidRPr="00272F7A" w:rsidTr="00B21381">
        <w:trPr>
          <w:jc w:val="center"/>
        </w:trPr>
        <w:tc>
          <w:tcPr>
            <w:tcW w:w="1711"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L.O.7</w:t>
            </w:r>
          </w:p>
        </w:tc>
        <w:tc>
          <w:tcPr>
            <w:tcW w:w="7859" w:type="dxa"/>
          </w:tcPr>
          <w:p w:rsidR="00FE641D" w:rsidRPr="00F845FF" w:rsidRDefault="00FE641D" w:rsidP="00FE641D">
            <w:pPr>
              <w:spacing w:before="60" w:after="60" w:line="288" w:lineRule="auto"/>
              <w:ind w:right="-57"/>
              <w:rPr>
                <w:rFonts w:ascii="Times New Roman" w:hAnsi="Times New Roman"/>
                <w:sz w:val="24"/>
                <w:szCs w:val="24"/>
                <w:lang w:val="pt-BR"/>
              </w:rPr>
            </w:pPr>
            <w:r w:rsidRPr="00F845FF">
              <w:rPr>
                <w:rFonts w:ascii="Times New Roman" w:hAnsi="Times New Roman"/>
                <w:sz w:val="24"/>
                <w:szCs w:val="24"/>
                <w:lang w:val="pt-BR"/>
              </w:rPr>
              <w:t>Nắm được các nội dung cần mô tả và mô tả chi tiết các đặc điểm về thạch học và cấu tr</w:t>
            </w:r>
            <w:bookmarkStart w:id="0" w:name="_GoBack"/>
            <w:bookmarkEnd w:id="0"/>
            <w:r w:rsidRPr="00F845FF">
              <w:rPr>
                <w:rFonts w:ascii="Times New Roman" w:hAnsi="Times New Roman"/>
                <w:sz w:val="24"/>
                <w:szCs w:val="24"/>
                <w:lang w:val="pt-BR"/>
              </w:rPr>
              <w:t>úc của các vết lộ.</w:t>
            </w:r>
          </w:p>
        </w:tc>
      </w:tr>
    </w:tbl>
    <w:p w:rsidR="00FE641D" w:rsidRPr="00F845FF" w:rsidRDefault="00FE641D" w:rsidP="00FE38CE">
      <w:pPr>
        <w:spacing w:line="276" w:lineRule="auto"/>
        <w:jc w:val="both"/>
        <w:rPr>
          <w:rFonts w:ascii="Times New Roman" w:hAnsi="Times New Roman"/>
          <w:bCs/>
          <w:color w:val="000000" w:themeColor="text1"/>
          <w:sz w:val="24"/>
          <w:szCs w:val="24"/>
        </w:rPr>
      </w:pPr>
    </w:p>
    <w:p w:rsidR="007F7B41" w:rsidRPr="00F845FF" w:rsidRDefault="00CC76DD" w:rsidP="00FE38CE">
      <w:pPr>
        <w:widowControl w:val="0"/>
        <w:spacing w:before="60"/>
        <w:rPr>
          <w:rFonts w:ascii="Times New Roman" w:hAnsi="Times New Roman"/>
          <w:b/>
          <w:color w:val="000000" w:themeColor="text1"/>
          <w:sz w:val="24"/>
          <w:szCs w:val="24"/>
        </w:rPr>
      </w:pPr>
      <w:r w:rsidRPr="00F845FF">
        <w:rPr>
          <w:rFonts w:ascii="Times New Roman" w:hAnsi="Times New Roman"/>
          <w:b/>
          <w:color w:val="000000" w:themeColor="text1"/>
          <w:sz w:val="24"/>
          <w:szCs w:val="24"/>
        </w:rPr>
        <w:t>3</w:t>
      </w:r>
      <w:r w:rsidR="007F7B41" w:rsidRPr="00F845FF">
        <w:rPr>
          <w:rFonts w:ascii="Times New Roman" w:hAnsi="Times New Roman"/>
          <w:b/>
          <w:color w:val="000000" w:themeColor="text1"/>
          <w:sz w:val="24"/>
          <w:szCs w:val="24"/>
        </w:rPr>
        <w:t>.</w:t>
      </w:r>
      <w:r w:rsidR="0034379A" w:rsidRPr="00F845FF">
        <w:rPr>
          <w:rFonts w:ascii="Times New Roman" w:hAnsi="Times New Roman"/>
          <w:b/>
          <w:color w:val="000000" w:themeColor="text1"/>
          <w:sz w:val="24"/>
          <w:szCs w:val="24"/>
        </w:rPr>
        <w:t>Học liệu</w:t>
      </w:r>
    </w:p>
    <w:p w:rsidR="00C1540F" w:rsidRPr="00F845FF" w:rsidRDefault="001C3CD1" w:rsidP="00AF7EC5">
      <w:pPr>
        <w:spacing w:before="60"/>
        <w:rPr>
          <w:rFonts w:ascii="Times New Roman" w:hAnsi="Times New Roman"/>
          <w:b/>
          <w:color w:val="000000" w:themeColor="text1"/>
          <w:sz w:val="24"/>
          <w:szCs w:val="24"/>
        </w:rPr>
      </w:pPr>
      <w:r w:rsidRPr="00F845FF">
        <w:rPr>
          <w:rFonts w:ascii="Times New Roman" w:hAnsi="Times New Roman"/>
          <w:b/>
          <w:color w:val="000000" w:themeColor="text1"/>
          <w:sz w:val="24"/>
          <w:szCs w:val="24"/>
        </w:rPr>
        <w:t>Tài liệu bắt buộc</w:t>
      </w:r>
      <w:r w:rsidR="00427898" w:rsidRPr="00F845FF">
        <w:rPr>
          <w:rFonts w:ascii="Times New Roman" w:hAnsi="Times New Roman"/>
          <w:b/>
          <w:color w:val="000000" w:themeColor="text1"/>
          <w:sz w:val="24"/>
          <w:szCs w:val="24"/>
        </w:rPr>
        <w:t>:</w:t>
      </w:r>
    </w:p>
    <w:p w:rsidR="00132B72" w:rsidRPr="00F845FF" w:rsidRDefault="00830F2B" w:rsidP="00830F2B">
      <w:pPr>
        <w:pStyle w:val="ListParagraph"/>
        <w:widowControl w:val="0"/>
        <w:numPr>
          <w:ilvl w:val="0"/>
          <w:numId w:val="19"/>
        </w:numPr>
        <w:spacing w:line="240" w:lineRule="atLeast"/>
        <w:jc w:val="both"/>
        <w:rPr>
          <w:rFonts w:ascii="Times New Roman" w:hAnsi="Times New Roman"/>
          <w:color w:val="000000"/>
          <w:sz w:val="24"/>
          <w:szCs w:val="24"/>
          <w:lang w:eastAsia="en-US"/>
        </w:rPr>
      </w:pPr>
      <w:r w:rsidRPr="00F845FF">
        <w:rPr>
          <w:rFonts w:ascii="Times New Roman" w:hAnsi="Times New Roman"/>
          <w:color w:val="000000"/>
          <w:sz w:val="24"/>
          <w:szCs w:val="24"/>
          <w:lang w:eastAsia="en-US"/>
        </w:rPr>
        <w:t xml:space="preserve">Compton, R., 1985. </w:t>
      </w:r>
      <w:r w:rsidRPr="00F845FF">
        <w:rPr>
          <w:rFonts w:ascii="Times New Roman" w:hAnsi="Times New Roman"/>
          <w:i/>
          <w:color w:val="000000"/>
          <w:sz w:val="24"/>
          <w:szCs w:val="24"/>
          <w:lang w:eastAsia="en-US"/>
        </w:rPr>
        <w:t>Geology in the Field</w:t>
      </w:r>
      <w:r w:rsidRPr="00F845FF">
        <w:rPr>
          <w:rFonts w:ascii="Times New Roman" w:hAnsi="Times New Roman"/>
          <w:color w:val="000000"/>
          <w:sz w:val="24"/>
          <w:szCs w:val="24"/>
          <w:lang w:eastAsia="en-US"/>
        </w:rPr>
        <w:t>, Wiley (ISBN: 978-0-4-7182902-7)</w:t>
      </w:r>
    </w:p>
    <w:p w:rsidR="00830F2B" w:rsidRPr="00F845FF" w:rsidRDefault="00830F2B" w:rsidP="00830F2B">
      <w:pPr>
        <w:pStyle w:val="ListParagraph"/>
        <w:widowControl w:val="0"/>
        <w:numPr>
          <w:ilvl w:val="0"/>
          <w:numId w:val="19"/>
        </w:numPr>
        <w:spacing w:line="240" w:lineRule="atLeast"/>
        <w:jc w:val="both"/>
        <w:rPr>
          <w:rFonts w:ascii="Times New Roman" w:hAnsi="Times New Roman"/>
          <w:color w:val="000000"/>
          <w:sz w:val="24"/>
          <w:szCs w:val="24"/>
          <w:lang w:eastAsia="en-US"/>
        </w:rPr>
      </w:pPr>
      <w:r w:rsidRPr="00F845FF">
        <w:rPr>
          <w:rFonts w:ascii="Times New Roman" w:hAnsi="Times New Roman"/>
          <w:iCs/>
          <w:sz w:val="24"/>
          <w:szCs w:val="24"/>
          <w:lang w:eastAsia="en-US"/>
        </w:rPr>
        <w:t>Barnes, J., and Lisle, R., 2004.</w:t>
      </w:r>
      <w:r w:rsidRPr="00F845FF">
        <w:rPr>
          <w:rFonts w:ascii="Times New Roman" w:hAnsi="Times New Roman"/>
          <w:i/>
          <w:iCs/>
          <w:sz w:val="24"/>
          <w:szCs w:val="24"/>
          <w:lang w:eastAsia="en-US"/>
        </w:rPr>
        <w:t xml:space="preserve"> Basic Geological Mapping</w:t>
      </w:r>
      <w:r w:rsidRPr="00F845FF">
        <w:rPr>
          <w:rFonts w:ascii="Times New Roman" w:hAnsi="Times New Roman"/>
          <w:sz w:val="24"/>
          <w:szCs w:val="24"/>
          <w:lang w:eastAsia="en-US"/>
        </w:rPr>
        <w:t>, (4</w:t>
      </w:r>
      <w:r w:rsidRPr="00F845FF">
        <w:rPr>
          <w:rFonts w:ascii="Times New Roman" w:hAnsi="Times New Roman"/>
          <w:sz w:val="24"/>
          <w:szCs w:val="24"/>
          <w:vertAlign w:val="superscript"/>
          <w:lang w:eastAsia="en-US"/>
        </w:rPr>
        <w:t>th</w:t>
      </w:r>
      <w:r w:rsidRPr="00F845FF">
        <w:rPr>
          <w:rFonts w:ascii="Times New Roman" w:hAnsi="Times New Roman"/>
          <w:sz w:val="24"/>
          <w:szCs w:val="24"/>
          <w:lang w:eastAsia="en-US"/>
        </w:rPr>
        <w:t xml:space="preserve"> Ed.), Waveland Press.</w:t>
      </w:r>
    </w:p>
    <w:p w:rsidR="00C1540F" w:rsidRPr="00F845FF" w:rsidRDefault="009A28C9" w:rsidP="00AF7EC5">
      <w:pPr>
        <w:spacing w:before="60"/>
        <w:rPr>
          <w:rFonts w:ascii="Times New Roman" w:hAnsi="Times New Roman"/>
          <w:color w:val="000000" w:themeColor="text1"/>
          <w:spacing w:val="-16"/>
          <w:sz w:val="24"/>
          <w:szCs w:val="24"/>
        </w:rPr>
      </w:pPr>
      <w:r w:rsidRPr="00F845FF">
        <w:rPr>
          <w:rFonts w:ascii="Times New Roman" w:hAnsi="Times New Roman"/>
          <w:b/>
          <w:color w:val="000000" w:themeColor="text1"/>
          <w:spacing w:val="-16"/>
          <w:sz w:val="24"/>
          <w:szCs w:val="24"/>
        </w:rPr>
        <w:t>Tài liệu</w:t>
      </w:r>
      <w:r w:rsidR="00830F2B" w:rsidRPr="00F845FF">
        <w:rPr>
          <w:rFonts w:ascii="Times New Roman" w:hAnsi="Times New Roman"/>
          <w:b/>
          <w:color w:val="000000" w:themeColor="text1"/>
          <w:spacing w:val="-16"/>
          <w:sz w:val="24"/>
          <w:szCs w:val="24"/>
        </w:rPr>
        <w:t xml:space="preserve"> tham khảo</w:t>
      </w:r>
    </w:p>
    <w:p w:rsidR="00132B72" w:rsidRPr="00F845FF" w:rsidRDefault="00D06425" w:rsidP="00132B72">
      <w:pPr>
        <w:pStyle w:val="ListParagraph"/>
        <w:widowControl w:val="0"/>
        <w:numPr>
          <w:ilvl w:val="0"/>
          <w:numId w:val="18"/>
        </w:numPr>
        <w:tabs>
          <w:tab w:val="left" w:pos="450"/>
        </w:tabs>
        <w:spacing w:before="120"/>
        <w:ind w:left="993"/>
        <w:jc w:val="both"/>
        <w:rPr>
          <w:rFonts w:ascii="Times New Roman" w:hAnsi="Times New Roman"/>
          <w:sz w:val="24"/>
          <w:szCs w:val="24"/>
        </w:rPr>
      </w:pPr>
      <w:r w:rsidRPr="00F845FF">
        <w:rPr>
          <w:rFonts w:ascii="Times New Roman" w:hAnsi="Times New Roman"/>
          <w:color w:val="000000"/>
          <w:sz w:val="24"/>
          <w:szCs w:val="24"/>
          <w:lang w:val="da-DK"/>
        </w:rPr>
        <w:t>Tống Duy Thanh và Vũ Khúc (biên tập), 2006. Các phân vị địa tầng Việt Nam. Nhà xuất bản ĐH Quốc gia Hà Nội.</w:t>
      </w:r>
    </w:p>
    <w:p w:rsidR="00D06425" w:rsidRPr="00F845FF" w:rsidRDefault="00D06425" w:rsidP="00113542">
      <w:pPr>
        <w:pStyle w:val="ListParagraph"/>
        <w:widowControl w:val="0"/>
        <w:numPr>
          <w:ilvl w:val="0"/>
          <w:numId w:val="18"/>
        </w:numPr>
        <w:tabs>
          <w:tab w:val="left" w:pos="450"/>
        </w:tabs>
        <w:spacing w:before="120"/>
        <w:ind w:left="993"/>
        <w:jc w:val="both"/>
        <w:rPr>
          <w:rFonts w:ascii="Times New Roman" w:hAnsi="Times New Roman"/>
          <w:sz w:val="24"/>
          <w:szCs w:val="24"/>
        </w:rPr>
      </w:pPr>
      <w:r w:rsidRPr="00F845FF">
        <w:rPr>
          <w:rFonts w:ascii="Times New Roman" w:hAnsi="Times New Roman"/>
          <w:color w:val="000000"/>
          <w:sz w:val="24"/>
          <w:szCs w:val="24"/>
          <w:lang w:val="da-DK"/>
        </w:rPr>
        <w:t>Trần Văn Trị và nnk, 2009. Địa chất và Tài nguyên Việt Nam. Nhà xuaasrt bản KHTN và CN, Hà Nội.</w:t>
      </w:r>
    </w:p>
    <w:p w:rsidR="00D06425" w:rsidRPr="00F845FF" w:rsidRDefault="00D06425" w:rsidP="00113542">
      <w:pPr>
        <w:pStyle w:val="ListParagraph"/>
        <w:widowControl w:val="0"/>
        <w:numPr>
          <w:ilvl w:val="0"/>
          <w:numId w:val="18"/>
        </w:numPr>
        <w:tabs>
          <w:tab w:val="left" w:pos="450"/>
        </w:tabs>
        <w:spacing w:before="120"/>
        <w:ind w:left="993"/>
        <w:jc w:val="both"/>
        <w:rPr>
          <w:rFonts w:ascii="Times New Roman" w:hAnsi="Times New Roman"/>
          <w:sz w:val="24"/>
          <w:szCs w:val="24"/>
        </w:rPr>
      </w:pPr>
      <w:r w:rsidRPr="00F845FF">
        <w:rPr>
          <w:rFonts w:ascii="Times New Roman" w:hAnsi="Times New Roman"/>
          <w:sz w:val="24"/>
          <w:szCs w:val="24"/>
        </w:rPr>
        <w:t>Nguyễn Hiệp (Chủ biên), 2007 Địa và tài nguyên dầu khí Việt Nam. Nxb KH&amp;KT, Hà Nội.</w:t>
      </w:r>
    </w:p>
    <w:p w:rsidR="00D06425" w:rsidRPr="00F845FF" w:rsidRDefault="00D06425">
      <w:pPr>
        <w:suppressAutoHyphens w:val="0"/>
        <w:rPr>
          <w:rFonts w:ascii="Times New Roman" w:hAnsi="Times New Roman"/>
          <w:b/>
          <w:color w:val="000000" w:themeColor="text1"/>
          <w:sz w:val="24"/>
          <w:szCs w:val="24"/>
          <w:lang w:val="pt-BR"/>
        </w:rPr>
      </w:pPr>
    </w:p>
    <w:p w:rsidR="007F7B41" w:rsidRPr="00F845FF" w:rsidRDefault="00CC76DD" w:rsidP="00555CAB">
      <w:pPr>
        <w:suppressAutoHyphens w:val="0"/>
        <w:spacing w:line="276" w:lineRule="auto"/>
        <w:jc w:val="both"/>
        <w:rPr>
          <w:rFonts w:ascii="Times New Roman" w:hAnsi="Times New Roman"/>
          <w:b/>
          <w:color w:val="000000" w:themeColor="text1"/>
          <w:sz w:val="24"/>
          <w:szCs w:val="24"/>
          <w:lang w:val="pt-BR"/>
        </w:rPr>
      </w:pPr>
      <w:r w:rsidRPr="00F845FF">
        <w:rPr>
          <w:rFonts w:ascii="Times New Roman" w:hAnsi="Times New Roman"/>
          <w:b/>
          <w:color w:val="000000" w:themeColor="text1"/>
          <w:sz w:val="24"/>
          <w:szCs w:val="24"/>
          <w:lang w:val="pt-BR"/>
        </w:rPr>
        <w:t>4</w:t>
      </w:r>
      <w:r w:rsidR="007F7B41" w:rsidRPr="00F845FF">
        <w:rPr>
          <w:rFonts w:ascii="Times New Roman" w:hAnsi="Times New Roman"/>
          <w:b/>
          <w:color w:val="000000" w:themeColor="text1"/>
          <w:sz w:val="24"/>
          <w:szCs w:val="24"/>
          <w:lang w:val="pt-BR"/>
        </w:rPr>
        <w:t xml:space="preserve">. </w:t>
      </w:r>
      <w:r w:rsidR="0096039C" w:rsidRPr="00F845FF">
        <w:rPr>
          <w:rFonts w:ascii="Times New Roman" w:hAnsi="Times New Roman"/>
          <w:b/>
          <w:color w:val="000000" w:themeColor="text1"/>
          <w:sz w:val="24"/>
          <w:szCs w:val="24"/>
          <w:lang w:val="pt-BR"/>
        </w:rPr>
        <w:t>Nội dung chi tiết học phần và hình thức tổ chức dạy – học</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3608"/>
        <w:gridCol w:w="3166"/>
        <w:gridCol w:w="1411"/>
      </w:tblGrid>
      <w:tr w:rsidR="00FE38CE" w:rsidRPr="00F845FF" w:rsidTr="00F845FF">
        <w:trPr>
          <w:jc w:val="center"/>
        </w:trPr>
        <w:tc>
          <w:tcPr>
            <w:tcW w:w="1021" w:type="dxa"/>
            <w:vAlign w:val="center"/>
          </w:tcPr>
          <w:p w:rsidR="00FE38CE" w:rsidRPr="00F845FF"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F845FF">
              <w:rPr>
                <w:rFonts w:ascii="Times New Roman" w:hAnsi="Times New Roman"/>
                <w:b/>
                <w:noProof/>
                <w:color w:val="000000" w:themeColor="text1"/>
                <w:sz w:val="24"/>
                <w:szCs w:val="24"/>
                <w:lang w:eastAsia="en-US"/>
              </w:rPr>
              <w:t>Tuần</w:t>
            </w:r>
          </w:p>
        </w:tc>
        <w:tc>
          <w:tcPr>
            <w:tcW w:w="3608" w:type="dxa"/>
            <w:vAlign w:val="center"/>
          </w:tcPr>
          <w:p w:rsidR="00FE38CE" w:rsidRPr="00F845FF"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F845FF">
              <w:rPr>
                <w:rFonts w:ascii="Times New Roman" w:hAnsi="Times New Roman"/>
                <w:b/>
                <w:noProof/>
                <w:color w:val="000000" w:themeColor="text1"/>
                <w:sz w:val="24"/>
                <w:szCs w:val="24"/>
                <w:lang w:eastAsia="en-US"/>
              </w:rPr>
              <w:t>Nội dung</w:t>
            </w:r>
          </w:p>
        </w:tc>
        <w:tc>
          <w:tcPr>
            <w:tcW w:w="3166" w:type="dxa"/>
            <w:vAlign w:val="center"/>
          </w:tcPr>
          <w:p w:rsidR="00FE38CE" w:rsidRPr="00F845FF"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F845FF">
              <w:rPr>
                <w:rFonts w:ascii="Times New Roman" w:hAnsi="Times New Roman"/>
                <w:b/>
                <w:noProof/>
                <w:color w:val="000000" w:themeColor="text1"/>
                <w:sz w:val="24"/>
                <w:szCs w:val="24"/>
                <w:lang w:eastAsia="en-US"/>
              </w:rPr>
              <w:t xml:space="preserve">Chuẩn đầu ra </w:t>
            </w:r>
            <w:r w:rsidRPr="00F845FF">
              <w:rPr>
                <w:rFonts w:ascii="Times New Roman" w:hAnsi="Times New Roman"/>
                <w:b/>
                <w:noProof/>
                <w:color w:val="000000" w:themeColor="text1"/>
                <w:sz w:val="24"/>
                <w:szCs w:val="24"/>
                <w:lang w:eastAsia="en-US"/>
              </w:rPr>
              <w:br/>
              <w:t>chi tiết</w:t>
            </w:r>
          </w:p>
        </w:tc>
        <w:tc>
          <w:tcPr>
            <w:tcW w:w="1411" w:type="dxa"/>
            <w:vAlign w:val="center"/>
          </w:tcPr>
          <w:p w:rsidR="00FE38CE" w:rsidRPr="00F845FF"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F845FF">
              <w:rPr>
                <w:rFonts w:ascii="Times New Roman" w:hAnsi="Times New Roman"/>
                <w:b/>
                <w:noProof/>
                <w:color w:val="000000" w:themeColor="text1"/>
                <w:sz w:val="24"/>
                <w:szCs w:val="24"/>
                <w:lang w:eastAsia="en-US"/>
              </w:rPr>
              <w:t xml:space="preserve">Hoạt động </w:t>
            </w:r>
            <w:r w:rsidRPr="00F845FF">
              <w:rPr>
                <w:rFonts w:ascii="Times New Roman" w:hAnsi="Times New Roman"/>
                <w:b/>
                <w:noProof/>
                <w:color w:val="000000" w:themeColor="text1"/>
                <w:sz w:val="24"/>
                <w:szCs w:val="24"/>
                <w:lang w:eastAsia="en-US"/>
              </w:rPr>
              <w:br/>
              <w:t>đánh giá</w:t>
            </w:r>
          </w:p>
        </w:tc>
      </w:tr>
      <w:tr w:rsidR="00FE641D" w:rsidRPr="00F845FF" w:rsidTr="00F845FF">
        <w:trPr>
          <w:trHeight w:val="951"/>
          <w:jc w:val="center"/>
        </w:trPr>
        <w:tc>
          <w:tcPr>
            <w:tcW w:w="1021" w:type="dxa"/>
            <w:vAlign w:val="center"/>
          </w:tcPr>
          <w:p w:rsidR="00FE641D" w:rsidRPr="00F845FF" w:rsidRDefault="00FE641D" w:rsidP="00FE641D">
            <w:pPr>
              <w:widowControl w:val="0"/>
              <w:spacing w:line="276" w:lineRule="auto"/>
              <w:jc w:val="center"/>
              <w:rPr>
                <w:rFonts w:ascii="Times New Roman" w:hAnsi="Times New Roman"/>
                <w:sz w:val="24"/>
                <w:szCs w:val="24"/>
              </w:rPr>
            </w:pPr>
            <w:r w:rsidRPr="00F845FF">
              <w:rPr>
                <w:rFonts w:ascii="Times New Roman" w:hAnsi="Times New Roman"/>
                <w:sz w:val="24"/>
                <w:szCs w:val="24"/>
              </w:rPr>
              <w:t>Ngày 1</w:t>
            </w:r>
          </w:p>
        </w:tc>
        <w:tc>
          <w:tcPr>
            <w:tcW w:w="3608" w:type="dxa"/>
          </w:tcPr>
          <w:p w:rsidR="00FE641D" w:rsidRPr="00F845FF" w:rsidRDefault="00FE641D" w:rsidP="00FE641D">
            <w:pPr>
              <w:rPr>
                <w:rFonts w:ascii="Times New Roman" w:hAnsi="Times New Roman"/>
                <w:sz w:val="24"/>
                <w:szCs w:val="24"/>
              </w:rPr>
            </w:pPr>
            <w:r w:rsidRPr="00F845FF">
              <w:rPr>
                <w:rFonts w:ascii="Times New Roman" w:hAnsi="Times New Roman"/>
                <w:sz w:val="24"/>
                <w:szCs w:val="24"/>
              </w:rPr>
              <w:t>Hướng dẫn sử dụng máy định vị GPS, sử dụng địa bàn</w:t>
            </w:r>
          </w:p>
        </w:tc>
        <w:tc>
          <w:tcPr>
            <w:tcW w:w="3166"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L.O.1</w:t>
            </w:r>
          </w:p>
        </w:tc>
        <w:tc>
          <w:tcPr>
            <w:tcW w:w="1411" w:type="dxa"/>
          </w:tcPr>
          <w:p w:rsidR="00FE641D" w:rsidRPr="00F845FF" w:rsidRDefault="00FE641D" w:rsidP="00FE641D">
            <w:pPr>
              <w:widowControl w:val="0"/>
              <w:suppressAutoHyphens w:val="0"/>
              <w:spacing w:line="276" w:lineRule="auto"/>
              <w:jc w:val="both"/>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r>
              <w:rPr>
                <w:rFonts w:ascii="Times New Roman" w:hAnsi="Times New Roman"/>
                <w:noProof/>
                <w:color w:val="000000" w:themeColor="text1"/>
                <w:sz w:val="24"/>
                <w:szCs w:val="24"/>
                <w:lang w:eastAsia="en-US"/>
              </w:rPr>
              <w:t xml:space="preserve"> và thực hành</w:t>
            </w:r>
          </w:p>
        </w:tc>
      </w:tr>
      <w:tr w:rsidR="00FE641D" w:rsidRPr="00F845FF" w:rsidTr="00813837">
        <w:trPr>
          <w:trHeight w:val="1108"/>
          <w:jc w:val="center"/>
        </w:trPr>
        <w:tc>
          <w:tcPr>
            <w:tcW w:w="1021" w:type="dxa"/>
            <w:vAlign w:val="center"/>
          </w:tcPr>
          <w:p w:rsidR="00FE641D" w:rsidRPr="00F845FF" w:rsidRDefault="00FE641D" w:rsidP="00FE641D">
            <w:pPr>
              <w:widowControl w:val="0"/>
              <w:spacing w:line="276" w:lineRule="auto"/>
              <w:jc w:val="center"/>
              <w:rPr>
                <w:rFonts w:ascii="Times New Roman" w:hAnsi="Times New Roman"/>
                <w:sz w:val="24"/>
                <w:szCs w:val="24"/>
              </w:rPr>
            </w:pPr>
            <w:r w:rsidRPr="00F845FF">
              <w:rPr>
                <w:rFonts w:ascii="Times New Roman" w:hAnsi="Times New Roman"/>
                <w:sz w:val="24"/>
                <w:szCs w:val="24"/>
              </w:rPr>
              <w:lastRenderedPageBreak/>
              <w:t>Ngày 1 và 2</w:t>
            </w:r>
          </w:p>
        </w:tc>
        <w:tc>
          <w:tcPr>
            <w:tcW w:w="3608" w:type="dxa"/>
          </w:tcPr>
          <w:p w:rsidR="00FE641D" w:rsidRPr="00F845FF" w:rsidRDefault="00FE641D" w:rsidP="00FE641D">
            <w:pPr>
              <w:rPr>
                <w:rFonts w:ascii="Times New Roman" w:hAnsi="Times New Roman"/>
                <w:sz w:val="24"/>
                <w:szCs w:val="24"/>
              </w:rPr>
            </w:pPr>
            <w:r w:rsidRPr="00F845FF">
              <w:rPr>
                <w:rFonts w:ascii="Times New Roman" w:hAnsi="Times New Roman"/>
                <w:sz w:val="24"/>
                <w:szCs w:val="24"/>
              </w:rPr>
              <w:t>Thực tập đo phương hướng, góc dốc, thế nằm, các thông số hướng trượt, mặt trượt của đứt gãy</w:t>
            </w:r>
          </w:p>
        </w:tc>
        <w:tc>
          <w:tcPr>
            <w:tcW w:w="3166"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L.O.2</w:t>
            </w:r>
          </w:p>
        </w:tc>
        <w:tc>
          <w:tcPr>
            <w:tcW w:w="1411" w:type="dxa"/>
          </w:tcPr>
          <w:p w:rsidR="00FE641D" w:rsidRPr="00F845FF" w:rsidRDefault="00FE641D" w:rsidP="00FE641D">
            <w:pPr>
              <w:widowControl w:val="0"/>
              <w:suppressAutoHyphens w:val="0"/>
              <w:spacing w:line="276" w:lineRule="auto"/>
              <w:jc w:val="both"/>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r>
              <w:rPr>
                <w:rFonts w:ascii="Times New Roman" w:hAnsi="Times New Roman"/>
                <w:noProof/>
                <w:color w:val="000000" w:themeColor="text1"/>
                <w:sz w:val="24"/>
                <w:szCs w:val="24"/>
                <w:lang w:eastAsia="en-US"/>
              </w:rPr>
              <w:t xml:space="preserve"> và thực hành</w:t>
            </w:r>
          </w:p>
        </w:tc>
      </w:tr>
      <w:tr w:rsidR="00FE641D" w:rsidRPr="00F845FF" w:rsidTr="00F845FF">
        <w:trPr>
          <w:trHeight w:val="821"/>
          <w:jc w:val="center"/>
        </w:trPr>
        <w:tc>
          <w:tcPr>
            <w:tcW w:w="1021" w:type="dxa"/>
            <w:vAlign w:val="center"/>
          </w:tcPr>
          <w:p w:rsidR="00FE641D" w:rsidRPr="00F845FF" w:rsidRDefault="00FE641D" w:rsidP="00FE641D">
            <w:pPr>
              <w:widowControl w:val="0"/>
              <w:spacing w:line="276" w:lineRule="auto"/>
              <w:jc w:val="center"/>
              <w:rPr>
                <w:rFonts w:ascii="Times New Roman" w:hAnsi="Times New Roman"/>
                <w:sz w:val="24"/>
                <w:szCs w:val="24"/>
              </w:rPr>
            </w:pPr>
            <w:r w:rsidRPr="00F845FF">
              <w:rPr>
                <w:rFonts w:ascii="Times New Roman" w:hAnsi="Times New Roman"/>
                <w:sz w:val="24"/>
                <w:szCs w:val="24"/>
              </w:rPr>
              <w:t>Ngày 3</w:t>
            </w:r>
          </w:p>
        </w:tc>
        <w:tc>
          <w:tcPr>
            <w:tcW w:w="3608" w:type="dxa"/>
          </w:tcPr>
          <w:p w:rsidR="00FE641D" w:rsidRPr="00F845FF" w:rsidRDefault="00FE641D" w:rsidP="00FE641D">
            <w:pPr>
              <w:rPr>
                <w:rFonts w:ascii="Times New Roman" w:hAnsi="Times New Roman"/>
                <w:sz w:val="24"/>
                <w:szCs w:val="24"/>
              </w:rPr>
            </w:pPr>
            <w:r w:rsidRPr="00F845FF">
              <w:rPr>
                <w:rFonts w:ascii="Times New Roman" w:hAnsi="Times New Roman"/>
                <w:sz w:val="24"/>
                <w:szCs w:val="24"/>
              </w:rPr>
              <w:t>Biểu diễn các thông số đo được lên bản đồ và bình đồ</w:t>
            </w:r>
          </w:p>
        </w:tc>
        <w:tc>
          <w:tcPr>
            <w:tcW w:w="3166"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L.O.3</w:t>
            </w:r>
          </w:p>
        </w:tc>
        <w:tc>
          <w:tcPr>
            <w:tcW w:w="1411" w:type="dxa"/>
          </w:tcPr>
          <w:p w:rsidR="00FE641D" w:rsidRPr="00F845FF" w:rsidRDefault="00FE641D" w:rsidP="00FE641D">
            <w:pPr>
              <w:widowControl w:val="0"/>
              <w:suppressAutoHyphens w:val="0"/>
              <w:spacing w:line="276" w:lineRule="auto"/>
              <w:jc w:val="both"/>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r>
              <w:rPr>
                <w:rFonts w:ascii="Times New Roman" w:hAnsi="Times New Roman"/>
                <w:noProof/>
                <w:color w:val="000000" w:themeColor="text1"/>
                <w:sz w:val="24"/>
                <w:szCs w:val="24"/>
                <w:lang w:eastAsia="en-US"/>
              </w:rPr>
              <w:t xml:space="preserve"> và thực hành</w:t>
            </w:r>
          </w:p>
        </w:tc>
      </w:tr>
      <w:tr w:rsidR="00FE641D" w:rsidRPr="00F845FF" w:rsidTr="00F845FF">
        <w:trPr>
          <w:jc w:val="center"/>
        </w:trPr>
        <w:tc>
          <w:tcPr>
            <w:tcW w:w="1021" w:type="dxa"/>
            <w:vAlign w:val="center"/>
          </w:tcPr>
          <w:p w:rsidR="00FE641D" w:rsidRPr="00F845FF" w:rsidRDefault="00FE641D" w:rsidP="00FE641D">
            <w:pPr>
              <w:widowControl w:val="0"/>
              <w:spacing w:line="276" w:lineRule="auto"/>
              <w:jc w:val="center"/>
              <w:rPr>
                <w:rFonts w:ascii="Times New Roman" w:hAnsi="Times New Roman"/>
                <w:sz w:val="24"/>
                <w:szCs w:val="24"/>
              </w:rPr>
            </w:pPr>
            <w:r w:rsidRPr="00F845FF">
              <w:rPr>
                <w:rFonts w:ascii="Times New Roman" w:hAnsi="Times New Roman"/>
                <w:sz w:val="24"/>
                <w:szCs w:val="24"/>
              </w:rPr>
              <w:t>Ngày 4 và 5</w:t>
            </w:r>
          </w:p>
        </w:tc>
        <w:tc>
          <w:tcPr>
            <w:tcW w:w="3608" w:type="dxa"/>
          </w:tcPr>
          <w:p w:rsidR="00FE641D" w:rsidRPr="00F845FF" w:rsidRDefault="00FE641D" w:rsidP="00FE641D">
            <w:pPr>
              <w:rPr>
                <w:rFonts w:ascii="Times New Roman" w:hAnsi="Times New Roman"/>
                <w:sz w:val="24"/>
                <w:szCs w:val="24"/>
              </w:rPr>
            </w:pPr>
            <w:r w:rsidRPr="00F845FF">
              <w:rPr>
                <w:rFonts w:ascii="Times New Roman" w:hAnsi="Times New Roman"/>
                <w:sz w:val="24"/>
                <w:szCs w:val="24"/>
              </w:rPr>
              <w:t>Nhận biết các dạng cấu trúc địa chất cơ bản</w:t>
            </w:r>
          </w:p>
        </w:tc>
        <w:tc>
          <w:tcPr>
            <w:tcW w:w="3166"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L.O.4</w:t>
            </w:r>
          </w:p>
        </w:tc>
        <w:tc>
          <w:tcPr>
            <w:tcW w:w="1411" w:type="dxa"/>
          </w:tcPr>
          <w:p w:rsidR="00FE641D" w:rsidRPr="00F845FF" w:rsidRDefault="00FE641D" w:rsidP="00FE641D">
            <w:pPr>
              <w:widowControl w:val="0"/>
              <w:suppressAutoHyphens w:val="0"/>
              <w:spacing w:line="276" w:lineRule="auto"/>
              <w:jc w:val="both"/>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r>
              <w:rPr>
                <w:rFonts w:ascii="Times New Roman" w:hAnsi="Times New Roman"/>
                <w:noProof/>
                <w:color w:val="000000" w:themeColor="text1"/>
                <w:sz w:val="24"/>
                <w:szCs w:val="24"/>
                <w:lang w:eastAsia="en-US"/>
              </w:rPr>
              <w:t xml:space="preserve"> và thực hành</w:t>
            </w:r>
          </w:p>
        </w:tc>
      </w:tr>
      <w:tr w:rsidR="00FE641D" w:rsidRPr="00F845FF" w:rsidTr="00F845FF">
        <w:trPr>
          <w:jc w:val="center"/>
        </w:trPr>
        <w:tc>
          <w:tcPr>
            <w:tcW w:w="1021" w:type="dxa"/>
            <w:vAlign w:val="center"/>
          </w:tcPr>
          <w:p w:rsidR="00FE641D" w:rsidRPr="00F845FF" w:rsidRDefault="00FE641D" w:rsidP="00FE641D">
            <w:pPr>
              <w:widowControl w:val="0"/>
              <w:spacing w:line="276" w:lineRule="auto"/>
              <w:jc w:val="center"/>
              <w:rPr>
                <w:rFonts w:ascii="Times New Roman" w:hAnsi="Times New Roman"/>
                <w:sz w:val="24"/>
                <w:szCs w:val="24"/>
              </w:rPr>
            </w:pPr>
            <w:r w:rsidRPr="00F845FF">
              <w:rPr>
                <w:rFonts w:ascii="Times New Roman" w:hAnsi="Times New Roman"/>
                <w:sz w:val="24"/>
                <w:szCs w:val="24"/>
              </w:rPr>
              <w:t>Ngày 6</w:t>
            </w:r>
          </w:p>
        </w:tc>
        <w:tc>
          <w:tcPr>
            <w:tcW w:w="3608" w:type="dxa"/>
          </w:tcPr>
          <w:p w:rsidR="00FE641D" w:rsidRPr="00F845FF" w:rsidRDefault="00FE641D" w:rsidP="00FE641D">
            <w:pPr>
              <w:rPr>
                <w:rFonts w:ascii="Times New Roman" w:hAnsi="Times New Roman"/>
                <w:sz w:val="24"/>
                <w:szCs w:val="24"/>
              </w:rPr>
            </w:pPr>
            <w:r w:rsidRPr="00F845FF">
              <w:rPr>
                <w:rFonts w:ascii="Times New Roman" w:hAnsi="Times New Roman"/>
                <w:sz w:val="24"/>
                <w:szCs w:val="24"/>
              </w:rPr>
              <w:t>Nhận dạng các thế nằm của các đá magma, biến chất, trầm tích</w:t>
            </w:r>
          </w:p>
        </w:tc>
        <w:tc>
          <w:tcPr>
            <w:tcW w:w="3166"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L.O.5</w:t>
            </w:r>
          </w:p>
        </w:tc>
        <w:tc>
          <w:tcPr>
            <w:tcW w:w="1411" w:type="dxa"/>
          </w:tcPr>
          <w:p w:rsidR="00FE641D" w:rsidRPr="00F845FF" w:rsidRDefault="00FE641D" w:rsidP="00FE641D">
            <w:pPr>
              <w:widowControl w:val="0"/>
              <w:suppressAutoHyphens w:val="0"/>
              <w:spacing w:line="276" w:lineRule="auto"/>
              <w:jc w:val="both"/>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r>
              <w:rPr>
                <w:rFonts w:ascii="Times New Roman" w:hAnsi="Times New Roman"/>
                <w:noProof/>
                <w:color w:val="000000" w:themeColor="text1"/>
                <w:sz w:val="24"/>
                <w:szCs w:val="24"/>
                <w:lang w:eastAsia="en-US"/>
              </w:rPr>
              <w:t xml:space="preserve"> và thực hành</w:t>
            </w:r>
          </w:p>
        </w:tc>
      </w:tr>
      <w:tr w:rsidR="00FE641D" w:rsidRPr="00F845FF" w:rsidTr="00F845FF">
        <w:trPr>
          <w:jc w:val="center"/>
        </w:trPr>
        <w:tc>
          <w:tcPr>
            <w:tcW w:w="1021" w:type="dxa"/>
            <w:vAlign w:val="center"/>
          </w:tcPr>
          <w:p w:rsidR="00FE641D" w:rsidRPr="00F845FF" w:rsidRDefault="00FE641D" w:rsidP="00FE641D">
            <w:pPr>
              <w:widowControl w:val="0"/>
              <w:spacing w:line="276" w:lineRule="auto"/>
              <w:jc w:val="center"/>
              <w:rPr>
                <w:rFonts w:ascii="Times New Roman" w:hAnsi="Times New Roman"/>
                <w:sz w:val="24"/>
                <w:szCs w:val="24"/>
              </w:rPr>
            </w:pPr>
            <w:r w:rsidRPr="00F845FF">
              <w:rPr>
                <w:rFonts w:ascii="Times New Roman" w:hAnsi="Times New Roman"/>
                <w:sz w:val="24"/>
                <w:szCs w:val="24"/>
              </w:rPr>
              <w:t>Ngày 7 và 8</w:t>
            </w:r>
          </w:p>
        </w:tc>
        <w:tc>
          <w:tcPr>
            <w:tcW w:w="3608" w:type="dxa"/>
          </w:tcPr>
          <w:p w:rsidR="00FE641D" w:rsidRPr="00F845FF" w:rsidRDefault="00FE641D" w:rsidP="00FE641D">
            <w:pPr>
              <w:tabs>
                <w:tab w:val="left" w:pos="474"/>
              </w:tabs>
              <w:spacing w:line="264" w:lineRule="auto"/>
              <w:jc w:val="both"/>
              <w:rPr>
                <w:rFonts w:ascii="Times New Roman" w:hAnsi="Times New Roman"/>
                <w:sz w:val="24"/>
                <w:szCs w:val="24"/>
              </w:rPr>
            </w:pPr>
            <w:r w:rsidRPr="00F845FF">
              <w:rPr>
                <w:rFonts w:ascii="Times New Roman" w:hAnsi="Times New Roman"/>
                <w:bCs/>
                <w:sz w:val="24"/>
                <w:szCs w:val="24"/>
              </w:rPr>
              <w:t>Phân biệt các mẫu đá magma, biến chất, trầm tích ngoài thực địa</w:t>
            </w:r>
          </w:p>
        </w:tc>
        <w:tc>
          <w:tcPr>
            <w:tcW w:w="3166"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L.O.6</w:t>
            </w:r>
          </w:p>
        </w:tc>
        <w:tc>
          <w:tcPr>
            <w:tcW w:w="1411" w:type="dxa"/>
          </w:tcPr>
          <w:p w:rsidR="00FE641D" w:rsidRPr="00F845FF" w:rsidRDefault="00FE641D" w:rsidP="00FE641D">
            <w:pPr>
              <w:widowControl w:val="0"/>
              <w:suppressAutoHyphens w:val="0"/>
              <w:spacing w:line="276" w:lineRule="auto"/>
              <w:jc w:val="both"/>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r>
              <w:rPr>
                <w:rFonts w:ascii="Times New Roman" w:hAnsi="Times New Roman"/>
                <w:noProof/>
                <w:color w:val="000000" w:themeColor="text1"/>
                <w:sz w:val="24"/>
                <w:szCs w:val="24"/>
                <w:lang w:eastAsia="en-US"/>
              </w:rPr>
              <w:t xml:space="preserve"> và thực hành</w:t>
            </w:r>
          </w:p>
        </w:tc>
      </w:tr>
      <w:tr w:rsidR="00FE641D" w:rsidRPr="00F845FF" w:rsidTr="00F845FF">
        <w:trPr>
          <w:jc w:val="center"/>
        </w:trPr>
        <w:tc>
          <w:tcPr>
            <w:tcW w:w="1021" w:type="dxa"/>
            <w:vAlign w:val="center"/>
          </w:tcPr>
          <w:p w:rsidR="00FE641D" w:rsidRPr="00F845FF" w:rsidRDefault="00FE641D" w:rsidP="00FE641D">
            <w:pPr>
              <w:widowControl w:val="0"/>
              <w:spacing w:line="276" w:lineRule="auto"/>
              <w:jc w:val="center"/>
              <w:rPr>
                <w:rFonts w:ascii="Times New Roman" w:hAnsi="Times New Roman"/>
                <w:sz w:val="24"/>
                <w:szCs w:val="24"/>
              </w:rPr>
            </w:pPr>
            <w:r w:rsidRPr="00F845FF">
              <w:rPr>
                <w:rFonts w:ascii="Times New Roman" w:hAnsi="Times New Roman"/>
                <w:sz w:val="24"/>
                <w:szCs w:val="24"/>
              </w:rPr>
              <w:t>Ngày 9 và 10</w:t>
            </w:r>
          </w:p>
        </w:tc>
        <w:tc>
          <w:tcPr>
            <w:tcW w:w="3608" w:type="dxa"/>
          </w:tcPr>
          <w:p w:rsidR="00FE641D" w:rsidRPr="00F845FF" w:rsidRDefault="00FE641D" w:rsidP="00FE641D">
            <w:pPr>
              <w:spacing w:before="240" w:after="60" w:line="264" w:lineRule="auto"/>
              <w:outlineLvl w:val="6"/>
              <w:rPr>
                <w:rFonts w:ascii="Times New Roman" w:hAnsi="Times New Roman"/>
                <w:sz w:val="24"/>
                <w:szCs w:val="24"/>
              </w:rPr>
            </w:pPr>
            <w:r w:rsidRPr="00F845FF">
              <w:rPr>
                <w:rFonts w:ascii="Times New Roman" w:hAnsi="Times New Roman"/>
                <w:bCs/>
                <w:sz w:val="24"/>
                <w:szCs w:val="24"/>
              </w:rPr>
              <w:t>Mô tả các đặc điểm thạch học, cấu trúc của các vết lộ ngoài thực địa</w:t>
            </w:r>
          </w:p>
        </w:tc>
        <w:tc>
          <w:tcPr>
            <w:tcW w:w="3166" w:type="dxa"/>
          </w:tcPr>
          <w:p w:rsidR="00FE641D" w:rsidRPr="006355AC" w:rsidRDefault="00FE641D" w:rsidP="00FE641D">
            <w:pPr>
              <w:rPr>
                <w:rFonts w:ascii="Times New Roman" w:hAnsi="Times New Roman"/>
                <w:sz w:val="24"/>
                <w:szCs w:val="24"/>
              </w:rPr>
            </w:pPr>
            <w:r w:rsidRPr="006355AC">
              <w:rPr>
                <w:rFonts w:ascii="Times New Roman" w:hAnsi="Times New Roman"/>
                <w:sz w:val="24"/>
                <w:szCs w:val="24"/>
              </w:rPr>
              <w:t>L.O.7</w:t>
            </w:r>
          </w:p>
        </w:tc>
        <w:tc>
          <w:tcPr>
            <w:tcW w:w="1411" w:type="dxa"/>
          </w:tcPr>
          <w:p w:rsidR="00FE641D" w:rsidRPr="00F845FF" w:rsidRDefault="00FE641D" w:rsidP="00FE641D">
            <w:pPr>
              <w:widowControl w:val="0"/>
              <w:suppressAutoHyphens w:val="0"/>
              <w:spacing w:line="276" w:lineRule="auto"/>
              <w:jc w:val="both"/>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r>
              <w:rPr>
                <w:rFonts w:ascii="Times New Roman" w:hAnsi="Times New Roman"/>
                <w:noProof/>
                <w:color w:val="000000" w:themeColor="text1"/>
                <w:sz w:val="24"/>
                <w:szCs w:val="24"/>
                <w:lang w:eastAsia="en-US"/>
              </w:rPr>
              <w:t xml:space="preserve"> và thực hành</w:t>
            </w:r>
          </w:p>
        </w:tc>
      </w:tr>
    </w:tbl>
    <w:p w:rsidR="00FE38CE" w:rsidRPr="00F845FF" w:rsidRDefault="00FE38CE" w:rsidP="00555CAB">
      <w:pPr>
        <w:suppressAutoHyphens w:val="0"/>
        <w:spacing w:line="276" w:lineRule="auto"/>
        <w:jc w:val="both"/>
        <w:rPr>
          <w:rFonts w:ascii="Times New Roman" w:hAnsi="Times New Roman"/>
          <w:b/>
          <w:color w:val="000000" w:themeColor="text1"/>
          <w:sz w:val="24"/>
          <w:szCs w:val="24"/>
          <w:lang w:val="pt-BR"/>
        </w:rPr>
      </w:pPr>
    </w:p>
    <w:p w:rsidR="00DF657F" w:rsidRPr="00F845FF" w:rsidRDefault="00DF657F" w:rsidP="00DB4420">
      <w:pPr>
        <w:pStyle w:val="CM9"/>
        <w:spacing w:line="276" w:lineRule="auto"/>
        <w:rPr>
          <w:b/>
          <w:bCs/>
          <w:color w:val="000000" w:themeColor="text1"/>
        </w:rPr>
      </w:pPr>
    </w:p>
    <w:p w:rsidR="003A089B" w:rsidRPr="00F845FF" w:rsidRDefault="00CC76DD" w:rsidP="00DB4420">
      <w:pPr>
        <w:pStyle w:val="CM9"/>
        <w:spacing w:line="276" w:lineRule="auto"/>
        <w:rPr>
          <w:b/>
          <w:color w:val="000000" w:themeColor="text1"/>
        </w:rPr>
      </w:pPr>
      <w:r w:rsidRPr="00F845FF">
        <w:rPr>
          <w:b/>
          <w:bCs/>
          <w:color w:val="000000" w:themeColor="text1"/>
        </w:rPr>
        <w:t>5</w:t>
      </w:r>
      <w:r w:rsidR="003A089B" w:rsidRPr="00F845FF">
        <w:rPr>
          <w:b/>
          <w:bCs/>
          <w:color w:val="000000" w:themeColor="text1"/>
        </w:rPr>
        <w:t xml:space="preserve">. Thông tin về </w:t>
      </w:r>
      <w:r w:rsidR="00A57539" w:rsidRPr="00F845FF">
        <w:rPr>
          <w:b/>
          <w:bCs/>
          <w:color w:val="000000" w:themeColor="text1"/>
        </w:rPr>
        <w:t>GV/nhóm GV</w:t>
      </w:r>
    </w:p>
    <w:p w:rsidR="00173974" w:rsidRPr="00F845FF" w:rsidRDefault="00320923" w:rsidP="00173974">
      <w:pPr>
        <w:pStyle w:val="CM17"/>
        <w:spacing w:after="0"/>
      </w:pPr>
      <w:r>
        <w:t xml:space="preserve">Họ và tên: </w:t>
      </w:r>
      <w:r w:rsidR="00173974" w:rsidRPr="00F845FF">
        <w:t>Đinh Quang Sang</w:t>
      </w:r>
    </w:p>
    <w:p w:rsidR="00173974" w:rsidRPr="00F845FF" w:rsidRDefault="00173974" w:rsidP="00173974">
      <w:pPr>
        <w:rPr>
          <w:rFonts w:ascii="Times New Roman" w:hAnsi="Times New Roman"/>
          <w:sz w:val="24"/>
          <w:szCs w:val="24"/>
        </w:rPr>
      </w:pPr>
      <w:r w:rsidRPr="00F845FF">
        <w:rPr>
          <w:rFonts w:ascii="Times New Roman" w:hAnsi="Times New Roman"/>
          <w:sz w:val="24"/>
          <w:szCs w:val="24"/>
        </w:rPr>
        <w:t>Chức danh khoa học (học hàm, học vị): Thạc sỹ Địa chất.</w:t>
      </w:r>
    </w:p>
    <w:p w:rsidR="00173974" w:rsidRPr="00F845FF" w:rsidRDefault="00173974" w:rsidP="00173974">
      <w:pPr>
        <w:pStyle w:val="CM17"/>
        <w:spacing w:after="0"/>
      </w:pPr>
      <w:r w:rsidRPr="00F845FF">
        <w:t>Địa chỉ liên hệ: Bộ môn ĐC-ĐVL DK, Khoa DK, PVU, Bà Rịa</w:t>
      </w:r>
    </w:p>
    <w:p w:rsidR="00173974" w:rsidRPr="00F845FF" w:rsidRDefault="00173974" w:rsidP="00173974">
      <w:pPr>
        <w:rPr>
          <w:rFonts w:ascii="Times New Roman" w:hAnsi="Times New Roman"/>
          <w:sz w:val="24"/>
          <w:szCs w:val="24"/>
        </w:rPr>
      </w:pPr>
      <w:r w:rsidRPr="00F845FF">
        <w:rPr>
          <w:rFonts w:ascii="Times New Roman" w:hAnsi="Times New Roman"/>
          <w:sz w:val="24"/>
          <w:szCs w:val="24"/>
        </w:rPr>
        <w:t>Điện thoại: 093626.7423</w:t>
      </w:r>
    </w:p>
    <w:p w:rsidR="00173974" w:rsidRPr="00F845FF" w:rsidRDefault="00173974" w:rsidP="00173974">
      <w:pPr>
        <w:rPr>
          <w:rFonts w:ascii="Times New Roman" w:hAnsi="Times New Roman"/>
          <w:sz w:val="24"/>
          <w:szCs w:val="24"/>
        </w:rPr>
      </w:pPr>
      <w:r w:rsidRPr="00F845FF">
        <w:rPr>
          <w:rFonts w:ascii="Times New Roman" w:hAnsi="Times New Roman"/>
          <w:sz w:val="24"/>
          <w:szCs w:val="24"/>
        </w:rPr>
        <w:t>Email: sangdq@pvu.edu.vn</w:t>
      </w:r>
    </w:p>
    <w:p w:rsidR="00173974" w:rsidRPr="00F845FF" w:rsidRDefault="00173974" w:rsidP="00173974">
      <w:pPr>
        <w:pStyle w:val="CM17"/>
        <w:spacing w:after="0"/>
      </w:pPr>
      <w:r w:rsidRPr="00F845FF">
        <w:t xml:space="preserve">Các hướng nghiên cứu chính: </w:t>
      </w:r>
      <w:r w:rsidR="0013465C" w:rsidRPr="00F845FF">
        <w:t xml:space="preserve">Tinh thể - khoáng vật, </w:t>
      </w:r>
      <w:r w:rsidR="0013465C" w:rsidRPr="00F845FF">
        <w:rPr>
          <w:lang w:val="sv-SE"/>
        </w:rPr>
        <w:t xml:space="preserve">Thạch luận các đá magma, biến chất; </w:t>
      </w:r>
      <w:r w:rsidR="00D5173B" w:rsidRPr="00F845FF">
        <w:rPr>
          <w:lang w:val="sv-SE"/>
        </w:rPr>
        <w:t>Địa chất m</w:t>
      </w:r>
      <w:r w:rsidRPr="00F845FF">
        <w:t>ôi trường.</w:t>
      </w:r>
    </w:p>
    <w:p w:rsidR="00FE38CE" w:rsidRPr="00F845FF" w:rsidRDefault="00FE38CE"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85"/>
        <w:gridCol w:w="2835"/>
        <w:gridCol w:w="2126"/>
        <w:gridCol w:w="1701"/>
        <w:gridCol w:w="1843"/>
      </w:tblGrid>
      <w:tr w:rsidR="00FE641D" w:rsidTr="00CF4F9B">
        <w:tc>
          <w:tcPr>
            <w:tcW w:w="1985" w:type="dxa"/>
          </w:tcPr>
          <w:p w:rsidR="00FE641D" w:rsidRDefault="00FE641D" w:rsidP="00CF4F9B">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FE641D" w:rsidRDefault="00FE641D" w:rsidP="00CF4F9B">
            <w:pPr>
              <w:widowControl w:val="0"/>
              <w:tabs>
                <w:tab w:val="left" w:pos="650"/>
              </w:tabs>
              <w:ind w:left="-57" w:right="-57"/>
              <w:jc w:val="center"/>
              <w:rPr>
                <w:rFonts w:ascii="Times New Roman" w:hAnsi="Times New Roman"/>
                <w:b/>
                <w:color w:val="000000" w:themeColor="text1"/>
              </w:rPr>
            </w:pPr>
            <w:r>
              <w:rPr>
                <w:rFonts w:ascii="Times New Roman" w:hAnsi="Times New Roman"/>
                <w:b/>
                <w:color w:val="000000" w:themeColor="text1"/>
                <w:sz w:val="23"/>
                <w:szCs w:val="23"/>
              </w:rPr>
              <w:t>TRƯỞNG P. ĐÀO TẠO</w:t>
            </w:r>
          </w:p>
        </w:tc>
        <w:tc>
          <w:tcPr>
            <w:tcW w:w="2126" w:type="dxa"/>
          </w:tcPr>
          <w:p w:rsidR="00FE641D" w:rsidRDefault="00FE641D" w:rsidP="00CF4F9B">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FE641D" w:rsidRDefault="00FE641D" w:rsidP="00CF4F9B">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FE641D" w:rsidRPr="00B607ED" w:rsidRDefault="00FE641D" w:rsidP="00CF4F9B">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FE641D" w:rsidRDefault="00FE641D" w:rsidP="00CF4F9B">
            <w:pPr>
              <w:widowControl w:val="0"/>
              <w:tabs>
                <w:tab w:val="left" w:pos="650"/>
              </w:tabs>
              <w:spacing w:line="276" w:lineRule="auto"/>
              <w:rPr>
                <w:rFonts w:ascii="Times New Roman" w:hAnsi="Times New Roman"/>
                <w:b/>
                <w:color w:val="000000" w:themeColor="text1"/>
              </w:rPr>
            </w:pPr>
          </w:p>
        </w:tc>
        <w:tc>
          <w:tcPr>
            <w:tcW w:w="1843" w:type="dxa"/>
          </w:tcPr>
          <w:p w:rsidR="00FE641D" w:rsidRDefault="00FE641D" w:rsidP="00CF4F9B">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FE641D" w:rsidRPr="00B607ED" w:rsidRDefault="00FE641D" w:rsidP="00CF4F9B">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FE641D" w:rsidRDefault="00FE641D" w:rsidP="00CF4F9B">
            <w:pPr>
              <w:widowControl w:val="0"/>
              <w:tabs>
                <w:tab w:val="left" w:pos="650"/>
              </w:tabs>
              <w:spacing w:line="276" w:lineRule="auto"/>
              <w:rPr>
                <w:rFonts w:ascii="Times New Roman" w:hAnsi="Times New Roman"/>
                <w:b/>
                <w:color w:val="000000" w:themeColor="text1"/>
              </w:rPr>
            </w:pPr>
          </w:p>
        </w:tc>
      </w:tr>
    </w:tbl>
    <w:p w:rsidR="00FE38CE" w:rsidRPr="00F845FF"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F845FF"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A75" w:rsidRDefault="003E1A75">
      <w:r>
        <w:separator/>
      </w:r>
    </w:p>
  </w:endnote>
  <w:endnote w:type="continuationSeparator" w:id="0">
    <w:p w:rsidR="003E1A75" w:rsidRDefault="003E1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altName w:val="MS Gothic"/>
    <w:charset w:val="80"/>
    <w:family w:val="auto"/>
    <w:pitch w:val="default"/>
    <w:sig w:usb0="00000000"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33" w:rsidRDefault="00FD73EB" w:rsidP="00FD3F7B">
    <w:pPr>
      <w:pStyle w:val="Footer"/>
      <w:framePr w:wrap="around" w:vAnchor="text" w:hAnchor="margin" w:xAlign="center" w:y="1"/>
      <w:rPr>
        <w:rStyle w:val="PageNumber"/>
      </w:rPr>
    </w:pPr>
    <w:r>
      <w:rPr>
        <w:rStyle w:val="PageNumber"/>
      </w:rPr>
      <w:fldChar w:fldCharType="begin"/>
    </w:r>
    <w:r w:rsidR="00753833">
      <w:rPr>
        <w:rStyle w:val="PageNumber"/>
      </w:rPr>
      <w:instrText xml:space="preserve">PAGE  </w:instrText>
    </w:r>
    <w:r>
      <w:rPr>
        <w:rStyle w:val="PageNumber"/>
      </w:rPr>
      <w:fldChar w:fldCharType="end"/>
    </w:r>
  </w:p>
  <w:p w:rsidR="00753833" w:rsidRDefault="007538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33" w:rsidRPr="00885988" w:rsidRDefault="00FD73E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753833"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320923">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A75" w:rsidRDefault="003E1A75">
      <w:r>
        <w:separator/>
      </w:r>
    </w:p>
  </w:footnote>
  <w:footnote w:type="continuationSeparator" w:id="0">
    <w:p w:rsidR="003E1A75" w:rsidRDefault="003E1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E4C47"/>
    <w:multiLevelType w:val="hybridMultilevel"/>
    <w:tmpl w:val="2576765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9">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3">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6">
    <w:nsid w:val="6FF316CD"/>
    <w:multiLevelType w:val="hybridMultilevel"/>
    <w:tmpl w:val="D8C8256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7234068D"/>
    <w:multiLevelType w:val="multilevel"/>
    <w:tmpl w:val="10503574"/>
    <w:lvl w:ilvl="0">
      <w:start w:val="1"/>
      <w:numFmt w:val="decimal"/>
      <w:lvlText w:val="%1."/>
      <w:lvlJc w:val="left"/>
      <w:pPr>
        <w:ind w:left="360" w:hanging="360"/>
      </w:pPr>
    </w:lvl>
    <w:lvl w:ilvl="1">
      <w:start w:val="1"/>
      <w:numFmt w:val="decimal"/>
      <w:lvlText w:val="9.%2"/>
      <w:lvlJc w:val="left"/>
      <w:pPr>
        <w:ind w:left="1440" w:hanging="72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10"/>
  </w:num>
  <w:num w:numId="6">
    <w:abstractNumId w:val="3"/>
  </w:num>
  <w:num w:numId="7">
    <w:abstractNumId w:val="4"/>
  </w:num>
  <w:num w:numId="8">
    <w:abstractNumId w:val="13"/>
  </w:num>
  <w:num w:numId="9">
    <w:abstractNumId w:val="14"/>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8"/>
  </w:num>
  <w:num w:numId="13">
    <w:abstractNumId w:val="9"/>
  </w:num>
  <w:num w:numId="14">
    <w:abstractNumId w:val="2"/>
  </w:num>
  <w:num w:numId="15">
    <w:abstractNumId w:val="11"/>
  </w:num>
  <w:num w:numId="16">
    <w:abstractNumId w:val="5"/>
  </w:num>
  <w:num w:numId="17">
    <w:abstractNumId w:val="17"/>
  </w:num>
  <w:num w:numId="18">
    <w:abstractNumId w:val="6"/>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43427"/>
    <w:rsid w:val="00000209"/>
    <w:rsid w:val="00002ADA"/>
    <w:rsid w:val="000112E9"/>
    <w:rsid w:val="00012304"/>
    <w:rsid w:val="0001469D"/>
    <w:rsid w:val="00015454"/>
    <w:rsid w:val="00024EC8"/>
    <w:rsid w:val="00034BD7"/>
    <w:rsid w:val="00042D7A"/>
    <w:rsid w:val="00061221"/>
    <w:rsid w:val="00062B66"/>
    <w:rsid w:val="000670FF"/>
    <w:rsid w:val="0006711D"/>
    <w:rsid w:val="000946E2"/>
    <w:rsid w:val="00096927"/>
    <w:rsid w:val="000A40C5"/>
    <w:rsid w:val="000A414B"/>
    <w:rsid w:val="000A545C"/>
    <w:rsid w:val="000B40B8"/>
    <w:rsid w:val="000B73B9"/>
    <w:rsid w:val="000C678C"/>
    <w:rsid w:val="000D405C"/>
    <w:rsid w:val="000D634C"/>
    <w:rsid w:val="000D6967"/>
    <w:rsid w:val="000F1CBE"/>
    <w:rsid w:val="000F61FB"/>
    <w:rsid w:val="0010160B"/>
    <w:rsid w:val="001027DD"/>
    <w:rsid w:val="00106777"/>
    <w:rsid w:val="00113542"/>
    <w:rsid w:val="00113AFE"/>
    <w:rsid w:val="0011619E"/>
    <w:rsid w:val="001169F9"/>
    <w:rsid w:val="001210A9"/>
    <w:rsid w:val="00121906"/>
    <w:rsid w:val="00121983"/>
    <w:rsid w:val="00123E7F"/>
    <w:rsid w:val="00130451"/>
    <w:rsid w:val="00132B72"/>
    <w:rsid w:val="0013465C"/>
    <w:rsid w:val="00135D1F"/>
    <w:rsid w:val="00146ADC"/>
    <w:rsid w:val="001479D1"/>
    <w:rsid w:val="0015124A"/>
    <w:rsid w:val="001566C9"/>
    <w:rsid w:val="00157384"/>
    <w:rsid w:val="00162F52"/>
    <w:rsid w:val="00170714"/>
    <w:rsid w:val="00173974"/>
    <w:rsid w:val="001756D2"/>
    <w:rsid w:val="00180C42"/>
    <w:rsid w:val="00183A38"/>
    <w:rsid w:val="001853B2"/>
    <w:rsid w:val="00185EB3"/>
    <w:rsid w:val="001875A5"/>
    <w:rsid w:val="001903C6"/>
    <w:rsid w:val="00190BBF"/>
    <w:rsid w:val="001C3CD1"/>
    <w:rsid w:val="001C7F8F"/>
    <w:rsid w:val="001D1968"/>
    <w:rsid w:val="001E0C16"/>
    <w:rsid w:val="001E13EE"/>
    <w:rsid w:val="001E4557"/>
    <w:rsid w:val="001E61D6"/>
    <w:rsid w:val="00201947"/>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72F7A"/>
    <w:rsid w:val="0027456C"/>
    <w:rsid w:val="00285934"/>
    <w:rsid w:val="002861A4"/>
    <w:rsid w:val="002A15AA"/>
    <w:rsid w:val="002B499C"/>
    <w:rsid w:val="002C77FC"/>
    <w:rsid w:val="002D1C03"/>
    <w:rsid w:val="002E5444"/>
    <w:rsid w:val="003136AC"/>
    <w:rsid w:val="00317800"/>
    <w:rsid w:val="00320923"/>
    <w:rsid w:val="003252C6"/>
    <w:rsid w:val="0033335B"/>
    <w:rsid w:val="00336BF8"/>
    <w:rsid w:val="0033785F"/>
    <w:rsid w:val="00337A1F"/>
    <w:rsid w:val="0034379A"/>
    <w:rsid w:val="00344C98"/>
    <w:rsid w:val="003528D5"/>
    <w:rsid w:val="00364F92"/>
    <w:rsid w:val="00373FD5"/>
    <w:rsid w:val="003821DC"/>
    <w:rsid w:val="003872B8"/>
    <w:rsid w:val="00391E5A"/>
    <w:rsid w:val="003978FF"/>
    <w:rsid w:val="003A089B"/>
    <w:rsid w:val="003A2483"/>
    <w:rsid w:val="003A3FA9"/>
    <w:rsid w:val="003A59FD"/>
    <w:rsid w:val="003B4AE7"/>
    <w:rsid w:val="003C2CE0"/>
    <w:rsid w:val="003C5492"/>
    <w:rsid w:val="003C784F"/>
    <w:rsid w:val="003D13F7"/>
    <w:rsid w:val="003D1A00"/>
    <w:rsid w:val="003D4E42"/>
    <w:rsid w:val="003D78A5"/>
    <w:rsid w:val="003E0234"/>
    <w:rsid w:val="003E1A75"/>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852E5"/>
    <w:rsid w:val="00490DEA"/>
    <w:rsid w:val="004911E9"/>
    <w:rsid w:val="004918B6"/>
    <w:rsid w:val="0049324B"/>
    <w:rsid w:val="004A79B2"/>
    <w:rsid w:val="004B38DB"/>
    <w:rsid w:val="004C06E4"/>
    <w:rsid w:val="004E1BFD"/>
    <w:rsid w:val="004E67E7"/>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92330"/>
    <w:rsid w:val="005A0F63"/>
    <w:rsid w:val="005A12FA"/>
    <w:rsid w:val="005A318E"/>
    <w:rsid w:val="005B5C7D"/>
    <w:rsid w:val="005C0CF0"/>
    <w:rsid w:val="005C2BF0"/>
    <w:rsid w:val="005C2C85"/>
    <w:rsid w:val="005D0F8C"/>
    <w:rsid w:val="00602224"/>
    <w:rsid w:val="006028C8"/>
    <w:rsid w:val="00627EC5"/>
    <w:rsid w:val="006357A7"/>
    <w:rsid w:val="00640733"/>
    <w:rsid w:val="00641D0A"/>
    <w:rsid w:val="0064510F"/>
    <w:rsid w:val="00657A1A"/>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6A52"/>
    <w:rsid w:val="00714AA6"/>
    <w:rsid w:val="00715C1E"/>
    <w:rsid w:val="007430DC"/>
    <w:rsid w:val="007464C2"/>
    <w:rsid w:val="00747627"/>
    <w:rsid w:val="00753833"/>
    <w:rsid w:val="007558F6"/>
    <w:rsid w:val="00757138"/>
    <w:rsid w:val="00760CF2"/>
    <w:rsid w:val="00771FC2"/>
    <w:rsid w:val="00785FF6"/>
    <w:rsid w:val="00793981"/>
    <w:rsid w:val="007A358C"/>
    <w:rsid w:val="007C2649"/>
    <w:rsid w:val="007C31AB"/>
    <w:rsid w:val="007D4AEA"/>
    <w:rsid w:val="007D4BC2"/>
    <w:rsid w:val="007D7154"/>
    <w:rsid w:val="007D767A"/>
    <w:rsid w:val="007E168B"/>
    <w:rsid w:val="007E277B"/>
    <w:rsid w:val="007F3B67"/>
    <w:rsid w:val="007F7B41"/>
    <w:rsid w:val="008106F1"/>
    <w:rsid w:val="00810A9E"/>
    <w:rsid w:val="00813566"/>
    <w:rsid w:val="00813837"/>
    <w:rsid w:val="00813A0C"/>
    <w:rsid w:val="008153B1"/>
    <w:rsid w:val="0082225A"/>
    <w:rsid w:val="00823A1B"/>
    <w:rsid w:val="00825F28"/>
    <w:rsid w:val="00830F2B"/>
    <w:rsid w:val="00831A5E"/>
    <w:rsid w:val="00831C5A"/>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5CA4"/>
    <w:rsid w:val="008B7A83"/>
    <w:rsid w:val="008C2A53"/>
    <w:rsid w:val="008D7E89"/>
    <w:rsid w:val="008E45EC"/>
    <w:rsid w:val="008F3ECF"/>
    <w:rsid w:val="0091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476E"/>
    <w:rsid w:val="009E0C61"/>
    <w:rsid w:val="009E441D"/>
    <w:rsid w:val="009E67E1"/>
    <w:rsid w:val="00A0114A"/>
    <w:rsid w:val="00A11002"/>
    <w:rsid w:val="00A21358"/>
    <w:rsid w:val="00A234CE"/>
    <w:rsid w:val="00A30CD4"/>
    <w:rsid w:val="00A46DED"/>
    <w:rsid w:val="00A57539"/>
    <w:rsid w:val="00A60629"/>
    <w:rsid w:val="00A729EB"/>
    <w:rsid w:val="00A80552"/>
    <w:rsid w:val="00A83E45"/>
    <w:rsid w:val="00A864EF"/>
    <w:rsid w:val="00A96A04"/>
    <w:rsid w:val="00AA6FDC"/>
    <w:rsid w:val="00AB0084"/>
    <w:rsid w:val="00AB470D"/>
    <w:rsid w:val="00AB6FBC"/>
    <w:rsid w:val="00AC3B1C"/>
    <w:rsid w:val="00AC4873"/>
    <w:rsid w:val="00AE0CB9"/>
    <w:rsid w:val="00AE4F49"/>
    <w:rsid w:val="00AE7ADF"/>
    <w:rsid w:val="00AE7DA7"/>
    <w:rsid w:val="00AF7EC5"/>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6AB7"/>
    <w:rsid w:val="00BD5235"/>
    <w:rsid w:val="00BD7C73"/>
    <w:rsid w:val="00BE0243"/>
    <w:rsid w:val="00BE086E"/>
    <w:rsid w:val="00BF3FB5"/>
    <w:rsid w:val="00BF58CD"/>
    <w:rsid w:val="00BF77FB"/>
    <w:rsid w:val="00C0024F"/>
    <w:rsid w:val="00C068F7"/>
    <w:rsid w:val="00C073F5"/>
    <w:rsid w:val="00C1067A"/>
    <w:rsid w:val="00C1192D"/>
    <w:rsid w:val="00C13BE4"/>
    <w:rsid w:val="00C1540F"/>
    <w:rsid w:val="00C44B71"/>
    <w:rsid w:val="00C46FB5"/>
    <w:rsid w:val="00C47B4A"/>
    <w:rsid w:val="00C5407D"/>
    <w:rsid w:val="00C604DB"/>
    <w:rsid w:val="00C67C8F"/>
    <w:rsid w:val="00C8006D"/>
    <w:rsid w:val="00C916D6"/>
    <w:rsid w:val="00C962A0"/>
    <w:rsid w:val="00C96706"/>
    <w:rsid w:val="00CA2972"/>
    <w:rsid w:val="00CB1977"/>
    <w:rsid w:val="00CB1C1D"/>
    <w:rsid w:val="00CC5387"/>
    <w:rsid w:val="00CC5FAD"/>
    <w:rsid w:val="00CC711B"/>
    <w:rsid w:val="00CC76DD"/>
    <w:rsid w:val="00CD121F"/>
    <w:rsid w:val="00CD3135"/>
    <w:rsid w:val="00D06425"/>
    <w:rsid w:val="00D06523"/>
    <w:rsid w:val="00D12728"/>
    <w:rsid w:val="00D127F7"/>
    <w:rsid w:val="00D36FB2"/>
    <w:rsid w:val="00D40168"/>
    <w:rsid w:val="00D5173B"/>
    <w:rsid w:val="00D51E70"/>
    <w:rsid w:val="00D529B4"/>
    <w:rsid w:val="00D60ABD"/>
    <w:rsid w:val="00D76B02"/>
    <w:rsid w:val="00D806AD"/>
    <w:rsid w:val="00D962B0"/>
    <w:rsid w:val="00DA1532"/>
    <w:rsid w:val="00DA4A28"/>
    <w:rsid w:val="00DA676B"/>
    <w:rsid w:val="00DB4420"/>
    <w:rsid w:val="00DC09A1"/>
    <w:rsid w:val="00DD7B1A"/>
    <w:rsid w:val="00DD7CF7"/>
    <w:rsid w:val="00DE25EB"/>
    <w:rsid w:val="00DE2646"/>
    <w:rsid w:val="00DE43CB"/>
    <w:rsid w:val="00DE478E"/>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B3D0B"/>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5590D"/>
    <w:rsid w:val="00F63ED5"/>
    <w:rsid w:val="00F67B93"/>
    <w:rsid w:val="00F726C9"/>
    <w:rsid w:val="00F75B24"/>
    <w:rsid w:val="00F75BC3"/>
    <w:rsid w:val="00F8179B"/>
    <w:rsid w:val="00F8305A"/>
    <w:rsid w:val="00F845FF"/>
    <w:rsid w:val="00F847E5"/>
    <w:rsid w:val="00FA0320"/>
    <w:rsid w:val="00FA1E07"/>
    <w:rsid w:val="00FB3AE9"/>
    <w:rsid w:val="00FB3B0D"/>
    <w:rsid w:val="00FC1EFA"/>
    <w:rsid w:val="00FC3C33"/>
    <w:rsid w:val="00FC3C5C"/>
    <w:rsid w:val="00FD3F7B"/>
    <w:rsid w:val="00FD73EB"/>
    <w:rsid w:val="00FE38CE"/>
    <w:rsid w:val="00FE3B39"/>
    <w:rsid w:val="00FE61DC"/>
    <w:rsid w:val="00FE641D"/>
    <w:rsid w:val="00FF3150"/>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47627"/>
    <w:pPr>
      <w:ind w:left="720"/>
      <w:contextualSpacing/>
    </w:pPr>
  </w:style>
</w:styles>
</file>

<file path=word/webSettings.xml><?xml version="1.0" encoding="utf-8"?>
<w:webSettings xmlns:r="http://schemas.openxmlformats.org/officeDocument/2006/relationships" xmlns:w="http://schemas.openxmlformats.org/wordprocessingml/2006/main">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16755-43E7-46B0-ABC2-9428AE24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5362</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TONG DANG KHOA</cp:lastModifiedBy>
  <cp:revision>11</cp:revision>
  <cp:lastPrinted>2017-04-28T04:24:00Z</cp:lastPrinted>
  <dcterms:created xsi:type="dcterms:W3CDTF">2017-05-16T02:05:00Z</dcterms:created>
  <dcterms:modified xsi:type="dcterms:W3CDTF">2017-07-17T08:48:00Z</dcterms:modified>
</cp:coreProperties>
</file>